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4F163" w14:textId="77777777" w:rsidR="004061F8" w:rsidRDefault="004061F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page" w:horzAnchor="margin" w:tblpY="2165"/>
        <w:tblW w:w="10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  <w:tblCaption w:val="With Family"/>
        <w:tblDescription w:val="With Family"/>
      </w:tblPr>
      <w:tblGrid>
        <w:gridCol w:w="3160"/>
        <w:gridCol w:w="220"/>
        <w:gridCol w:w="3470"/>
        <w:gridCol w:w="270"/>
        <w:gridCol w:w="3420"/>
      </w:tblGrid>
      <w:tr w:rsidR="004061F8" w14:paraId="1DB4D87B" w14:textId="77777777">
        <w:trPr>
          <w:trHeight w:val="1590"/>
        </w:trPr>
        <w:tc>
          <w:tcPr>
            <w:tcW w:w="316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53BB" w14:textId="259372DF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Legal Name:</w:t>
            </w:r>
            <w:r w:rsidR="00211B16">
              <w:rPr>
                <w:b/>
                <w:sz w:val="20"/>
                <w:szCs w:val="20"/>
              </w:rPr>
              <w:t xml:space="preserve"> </w:t>
            </w:r>
          </w:p>
          <w:p w14:paraId="781214EE" w14:textId="2F441492" w:rsidR="004061F8" w:rsidRPr="00DB2445" w:rsidRDefault="00211B16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9549023"/>
                <w:placeholder>
                  <w:docPart w:val="F0D8C5EBCA204CDF876A3BF97EBFDCB4"/>
                </w:placeholder>
                <w:showingPlcHdr/>
                <w15:appearance w15:val="hidden"/>
              </w:sdtPr>
              <w:sdtContent>
                <w:r w:rsidR="00DB2445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9F22E0" w:rsidRPr="00DB2445">
              <w:rPr>
                <w:sz w:val="20"/>
                <w:szCs w:val="20"/>
              </w:rPr>
              <w:tab/>
            </w:r>
          </w:p>
          <w:p w14:paraId="68B9F328" w14:textId="132E5341" w:rsidR="004061F8" w:rsidRDefault="009F22E0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Age: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color w:val="auto"/>
                  <w:sz w:val="20"/>
                  <w:szCs w:val="20"/>
                </w:rPr>
                <w:id w:val="-1472675838"/>
                <w:placeholder>
                  <w:docPart w:val="64B798710C444418986EE52591CCC8B1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  <w:p w14:paraId="40B239BF" w14:textId="11C609AB" w:rsidR="004061F8" w:rsidRDefault="004061F8">
            <w:pPr>
              <w:spacing w:after="0"/>
              <w:ind w:right="-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5E23AA" w14:textId="77777777" w:rsidR="004061F8" w:rsidRDefault="004061F8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</w:p>
          <w:p w14:paraId="068AEAFB" w14:textId="77777777" w:rsidR="004061F8" w:rsidRDefault="00406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57D5" w14:textId="77777777" w:rsidR="004061F8" w:rsidRDefault="009F22E0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7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4625" w14:textId="77777777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 Current Waiver:</w:t>
            </w:r>
          </w:p>
          <w:p w14:paraId="0F7AC306" w14:textId="77777777" w:rsidR="004061F8" w:rsidRDefault="004061F8">
            <w:pPr>
              <w:spacing w:after="0"/>
              <w:ind w:right="-79"/>
              <w:rPr>
                <w:b/>
                <w:sz w:val="20"/>
                <w:szCs w:val="20"/>
              </w:rPr>
            </w:pPr>
          </w:p>
          <w:p w14:paraId="73987EE4" w14:textId="1F775C1B" w:rsidR="004061F8" w:rsidRDefault="009F22E0">
            <w:pPr>
              <w:spacing w:after="0"/>
              <w:ind w:right="-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9370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33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C48D622" w14:textId="2693C6B2" w:rsidR="004061F8" w:rsidRDefault="009F22E0">
            <w:pPr>
              <w:spacing w:after="0"/>
              <w:ind w:right="-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Waiver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5559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7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514BA001" w14:textId="59EEF2F2" w:rsidR="004061F8" w:rsidRDefault="009F22E0">
            <w:pPr>
              <w:spacing w:after="0"/>
              <w:ind w:right="-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8409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7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Waiver Name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4074209"/>
                <w:placeholder>
                  <w:docPart w:val="EEEAA8D3865A401298A8FEBB1D450813"/>
                </w:placeholder>
                <w:showingPlcHdr/>
                <w15:appearance w15:val="hidden"/>
                <w:text/>
              </w:sdtPr>
              <w:sdtContent>
                <w:r w:rsidR="00211B16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5D463568" w14:textId="77777777" w:rsidR="004061F8" w:rsidRDefault="004061F8">
            <w:pPr>
              <w:spacing w:after="0"/>
              <w:ind w:right="-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7BB7F6" w14:textId="621121D1" w:rsidR="004061F8" w:rsidRDefault="009F22E0">
            <w:pPr>
              <w:spacing w:after="0"/>
              <w:ind w:right="-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of Care Start Date:  </w:t>
            </w:r>
            <w:sdt>
              <w:sdtPr>
                <w:rPr>
                  <w:bCs/>
                  <w:sz w:val="20"/>
                  <w:szCs w:val="20"/>
                </w:rPr>
                <w:id w:val="342137793"/>
                <w:placeholder>
                  <w:docPart w:val="F1AC55DF727C4C44A2A89D778AD6832A"/>
                </w:placeholder>
                <w:showingPlcHdr/>
                <w15:appearance w15:val="hidden"/>
              </w:sdtPr>
              <w:sdtContent>
                <w:r w:rsidR="00211B16" w:rsidRPr="00DB2445">
                  <w:rPr>
                    <w:rStyle w:val="PlaceholderText"/>
                    <w:bCs/>
                  </w:rPr>
                  <w:t xml:space="preserve"> </w:t>
                </w:r>
              </w:sdtContent>
            </w:sdt>
          </w:p>
        </w:tc>
        <w:tc>
          <w:tcPr>
            <w:tcW w:w="27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48C2" w14:textId="77777777" w:rsidR="004061F8" w:rsidRDefault="009F22E0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2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2600" w14:textId="151165D1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Manager:</w:t>
            </w:r>
            <w:sdt>
              <w:sdtPr>
                <w:rPr>
                  <w:b/>
                  <w:sz w:val="20"/>
                  <w:szCs w:val="20"/>
                </w:rPr>
                <w:id w:val="-1478984975"/>
                <w:placeholder>
                  <w:docPart w:val="A72DF457E36B4A28919254017AC110C4"/>
                </w:placeholder>
                <w15:appearance w15:val="hidden"/>
                <w:text/>
              </w:sdtPr>
              <w:sdtEndPr>
                <w:rPr>
                  <w:b w:val="0"/>
                </w:rPr>
              </w:sdtEndPr>
              <w:sdtContent>
                <w:r w:rsidR="00DB2445" w:rsidRPr="00DB2445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1D79A93" w14:textId="2C77DE5E" w:rsidR="004061F8" w:rsidRDefault="009F22E0">
            <w:pPr>
              <w:spacing w:after="0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51EBAB" w14:textId="136FD2A5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 Name:</w:t>
            </w:r>
            <w:r w:rsidR="00DB244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218503910"/>
                <w:placeholder>
                  <w:docPart w:val="71587AFE815D4F10A68AAC2A7394CF17"/>
                </w:placeholder>
                <w15:appearance w15:val="hidden"/>
                <w:text/>
              </w:sdtPr>
              <w:sdtContent>
                <w:r w:rsidR="00DB2445" w:rsidRPr="00DB2445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CAD908" w14:textId="0D9A7FE3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F506EA" w14:textId="77777777" w:rsidR="004061F8" w:rsidRDefault="004061F8">
            <w:pPr>
              <w:spacing w:after="0"/>
              <w:rPr>
                <w:sz w:val="20"/>
                <w:szCs w:val="20"/>
              </w:rPr>
            </w:pPr>
          </w:p>
          <w:p w14:paraId="2F16EDFD" w14:textId="77777777" w:rsidR="004061F8" w:rsidRDefault="004061F8">
            <w:pPr>
              <w:rPr>
                <w:sz w:val="20"/>
                <w:szCs w:val="20"/>
              </w:rPr>
            </w:pPr>
          </w:p>
        </w:tc>
      </w:tr>
      <w:tr w:rsidR="004061F8" w14:paraId="2854B969" w14:textId="77777777">
        <w:trPr>
          <w:trHeight w:val="582"/>
        </w:trPr>
        <w:tc>
          <w:tcPr>
            <w:tcW w:w="316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AACB" w14:textId="63D66488" w:rsidR="004061F8" w:rsidRDefault="009F22E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Living Situation: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897982798"/>
                <w:placeholder>
                  <w:docPart w:val="5880AA4158FE4CD1B1C04848B702377D"/>
                </w:placeholder>
                <w:showingPlcHdr/>
                <w:dropDownList>
                  <w:listItem w:value="Choose an item."/>
                  <w:listItem w:displayText="With Family" w:value="With Family"/>
                  <w:listItem w:displayText="Independently" w:value="Independently"/>
                  <w:listItem w:displayText="Community Living Service (CLS)" w:value="Community Living Service (CLS)"/>
                </w:dropDownList>
              </w:sdtPr>
              <w:sdtEndPr/>
              <w:sdtContent>
                <w:r w:rsidR="005870C1" w:rsidRPr="00C26906">
                  <w:rPr>
                    <w:rStyle w:val="PlaceholderText"/>
                  </w:rPr>
                  <w:t>Choose an item.</w:t>
                </w:r>
              </w:sdtContent>
            </w:sdt>
          </w:p>
          <w:p w14:paraId="15620BDC" w14:textId="77777777" w:rsidR="004061F8" w:rsidRDefault="009F22E0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receiving CLS, please indicate level:</w:t>
            </w:r>
            <w:r>
              <w:rPr>
                <w:sz w:val="20"/>
                <w:szCs w:val="20"/>
              </w:rPr>
              <w:t xml:space="preserve"> </w:t>
            </w:r>
          </w:p>
          <w:p w14:paraId="6D6DAFCA" w14:textId="77777777" w:rsidR="004061F8" w:rsidRDefault="004061F8">
            <w:pPr>
              <w:spacing w:after="0"/>
              <w:ind w:right="-79"/>
              <w:rPr>
                <w:b/>
                <w:sz w:val="20"/>
                <w:szCs w:val="20"/>
              </w:rPr>
            </w:pPr>
          </w:p>
          <w:p w14:paraId="23FDD36B" w14:textId="77777777" w:rsidR="004061F8" w:rsidRDefault="009F22E0">
            <w:pPr>
              <w:spacing w:after="0"/>
              <w:ind w:right="-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of Service Score:</w:t>
            </w:r>
          </w:p>
          <w:p w14:paraId="5BA46D3C" w14:textId="538F39CB" w:rsidR="004061F8" w:rsidRDefault="009F22E0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355741547"/>
                <w:placeholder>
                  <w:docPart w:val="294E147C98C94DFDA7C5852D8A15F731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2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8DEF" w14:textId="77777777" w:rsidR="004061F8" w:rsidRDefault="004061F8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DC52" w14:textId="77777777" w:rsidR="004061F8" w:rsidRDefault="009F22E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Psychological Evaluation:</w:t>
            </w:r>
          </w:p>
          <w:p w14:paraId="4FB50F1A" w14:textId="69381E5A" w:rsidR="004061F8" w:rsidRDefault="009F22E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192654639"/>
                <w:placeholder>
                  <w:docPart w:val="412128FA5FD148C8964E2BE0D9D504DD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color w:val="auto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14:paraId="70E5567B" w14:textId="77777777" w:rsidR="004061F8" w:rsidRDefault="009F22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IQ Score:</w:t>
            </w:r>
            <w:r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color w:val="auto"/>
                <w:sz w:val="20"/>
                <w:szCs w:val="20"/>
              </w:rPr>
              <w:id w:val="759797184"/>
              <w:placeholder>
                <w:docPart w:val="7AAF0F42E36A4C1B8325394BE3F8AC5E"/>
              </w:placeholder>
              <w:showingPlcHdr/>
              <w15:appearance w15:val="hidden"/>
              <w:text/>
            </w:sdtPr>
            <w:sdtContent>
              <w:p w14:paraId="70114610" w14:textId="1208943C" w:rsidR="0068056C" w:rsidRDefault="00211B16">
                <w:pPr>
                  <w:rPr>
                    <w:sz w:val="20"/>
                    <w:szCs w:val="20"/>
                  </w:rPr>
                </w:pPr>
                <w:r w:rsidRPr="00DB2445">
                  <w:rPr>
                    <w:color w:val="auto"/>
                    <w:sz w:val="20"/>
                    <w:szCs w:val="20"/>
                  </w:rPr>
                  <w:t xml:space="preserve"> </w:t>
                </w:r>
                <w:r w:rsidRPr="00DB2445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CA0C" w14:textId="77777777" w:rsidR="004061F8" w:rsidRDefault="004061F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9DE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207A" w14:textId="167151F5" w:rsidR="004061F8" w:rsidRDefault="009F22E0">
            <w:pPr>
              <w:tabs>
                <w:tab w:val="center" w:pos="1519"/>
              </w:tabs>
              <w:spacing w:after="0"/>
              <w:ind w:right="-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ICAP: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color w:val="auto"/>
                  <w:sz w:val="20"/>
                  <w:szCs w:val="20"/>
                </w:rPr>
                <w:id w:val="-891875602"/>
                <w:placeholder>
                  <w:docPart w:val="9CD2E84926A4466CBB914C2B24AC5730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  <w:p w14:paraId="3AAFB44C" w14:textId="40AF1F23" w:rsidR="004061F8" w:rsidRDefault="004061F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A4A87F" w14:textId="0BEC36AA" w:rsidR="004061F8" w:rsidRDefault="009F2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0" w:hanging="1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ICAP General Maladaptive Score</w:t>
            </w:r>
            <w:r w:rsidR="00211B1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auto"/>
                  <w:sz w:val="20"/>
                  <w:szCs w:val="20"/>
                </w:rPr>
                <w:id w:val="1573929340"/>
                <w:placeholder>
                  <w:docPart w:val="B4CA1D2FD3AD430B895F6F5E3CF27AEB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bCs/>
                    <w:color w:val="auto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4E0BE4B" w14:textId="7AD27A6C" w:rsidR="004061F8" w:rsidRDefault="009F2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0" w:hanging="1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Service Score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color w:val="auto"/>
                  <w:sz w:val="20"/>
                  <w:szCs w:val="20"/>
                </w:rPr>
                <w:id w:val="-1995716323"/>
                <w:placeholder>
                  <w:docPart w:val="1E5A72E516FD4CFD9BE84CEE2E029497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  <w:p w14:paraId="5CF118E4" w14:textId="59CA8DC4" w:rsidR="004061F8" w:rsidRDefault="009F22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0" w:hanging="1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Living Score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id w:val="-2096852156"/>
                <w:placeholder>
                  <w:docPart w:val="6FF21B15342B4EEA98F9975EA1FBDD76"/>
                </w:placeholder>
                <w:showingPlcHdr/>
                <w15:appearance w15:val="hidden"/>
                <w:text/>
              </w:sdtPr>
              <w:sdtContent>
                <w:r w:rsidR="00211B16" w:rsidRPr="00DB2445">
                  <w:rPr>
                    <w:rStyle w:val="PlaceholderText"/>
                    <w:bCs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559B361" w14:textId="77777777" w:rsidR="004061F8" w:rsidRDefault="004061F8">
      <w:pPr>
        <w:spacing w:before="120" w:after="0"/>
        <w:jc w:val="both"/>
        <w:rPr>
          <w:rFonts w:ascii="Verdana" w:eastAsia="Verdana" w:hAnsi="Verdana" w:cs="Verdana"/>
          <w:b/>
          <w:color w:val="3B9136"/>
        </w:rPr>
      </w:pPr>
    </w:p>
    <w:p w14:paraId="6D437FF4" w14:textId="77777777" w:rsidR="004061F8" w:rsidRDefault="009F22E0">
      <w:pPr>
        <w:spacing w:before="120" w:after="0"/>
        <w:jc w:val="both"/>
        <w:rPr>
          <w:rFonts w:ascii="Verdana" w:eastAsia="Verdana" w:hAnsi="Verdana" w:cs="Verdana"/>
          <w:color w:val="3B9136"/>
        </w:rPr>
      </w:pPr>
      <w:r w:rsidRPr="005870C1">
        <w:rPr>
          <w:rFonts w:ascii="Verdana" w:eastAsia="Verdana" w:hAnsi="Verdana" w:cs="Verdana"/>
          <w:b/>
          <w:color w:val="538135" w:themeColor="accent6" w:themeShade="BF"/>
        </w:rPr>
        <w:t xml:space="preserve">Mandatory </w:t>
      </w:r>
      <w:r>
        <w:rPr>
          <w:rFonts w:ascii="Verdana" w:eastAsia="Verdana" w:hAnsi="Verdana" w:cs="Verdana"/>
          <w:b/>
          <w:color w:val="3B9136"/>
        </w:rPr>
        <w:t>required documentation for all requests:</w:t>
      </w:r>
    </w:p>
    <w:p w14:paraId="5190AD2C" w14:textId="260CBB5D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-70964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3D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 xml:space="preserve">ECC Checklist </w:t>
      </w:r>
    </w:p>
    <w:p w14:paraId="365062CD" w14:textId="7953D317" w:rsidR="004061F8" w:rsidRDefault="002B10C2">
      <w:pPr>
        <w:tabs>
          <w:tab w:val="left" w:pos="270"/>
        </w:tabs>
        <w:spacing w:after="0" w:line="240" w:lineRule="auto"/>
        <w:ind w:left="270" w:hanging="270"/>
        <w:jc w:val="both"/>
      </w:pPr>
      <w:sdt>
        <w:sdtPr>
          <w:id w:val="16914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ECC Request form</w:t>
      </w:r>
    </w:p>
    <w:p w14:paraId="44EB28F1" w14:textId="2C3C48AD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-201489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>ECC Team Consensus form</w:t>
      </w:r>
    </w:p>
    <w:p w14:paraId="0C8E708F" w14:textId="43D516ED" w:rsidR="004061F8" w:rsidRDefault="002B10C2">
      <w:pPr>
        <w:tabs>
          <w:tab w:val="left" w:pos="270"/>
        </w:tabs>
        <w:spacing w:after="0" w:line="240" w:lineRule="auto"/>
        <w:jc w:val="both"/>
        <w:rPr>
          <w:i/>
          <w:color w:val="FF0000"/>
        </w:rPr>
      </w:pPr>
      <w:sdt>
        <w:sdtPr>
          <w:id w:val="-16848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 xml:space="preserve">Individualized Plan of Care </w:t>
      </w:r>
      <w:r w:rsidR="009F22E0" w:rsidRPr="005870C1">
        <w:rPr>
          <w:i/>
          <w:color w:val="auto"/>
        </w:rPr>
        <w:t>Reviewed and up to date</w:t>
      </w:r>
    </w:p>
    <w:p w14:paraId="4F80CA9B" w14:textId="0FE4A413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-113324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List of current medications (i.e., current Medication Assistance Record, pharmacy record)</w:t>
      </w:r>
    </w:p>
    <w:p w14:paraId="1AE9800A" w14:textId="233FD308" w:rsidR="004061F8" w:rsidRDefault="002B10C2">
      <w:pPr>
        <w:tabs>
          <w:tab w:val="left" w:pos="270"/>
        </w:tabs>
        <w:spacing w:after="0" w:line="240" w:lineRule="auto"/>
        <w:jc w:val="both"/>
        <w:rPr>
          <w:color w:val="FF0000"/>
        </w:rPr>
      </w:pPr>
      <w:sdt>
        <w:sdtPr>
          <w:id w:val="1522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>Summary of previous ECC decisions, including dates and results</w:t>
      </w:r>
      <w:r w:rsidR="009F22E0" w:rsidRPr="005870C1">
        <w:rPr>
          <w:color w:val="auto"/>
        </w:rPr>
        <w:t>, with past recommendations completed</w:t>
      </w:r>
    </w:p>
    <w:p w14:paraId="0AE1D069" w14:textId="40F77EA7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65627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Documentation required in Chapter 46, Section 15(f)(i) – (v) of Wyoming Medicaid Rule</w:t>
      </w:r>
    </w:p>
    <w:p w14:paraId="1404F848" w14:textId="5976F5E0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-194791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All Case Management Monthly Review forms completed and submitted in EMWS</w:t>
      </w:r>
    </w:p>
    <w:p w14:paraId="1DB5951C" w14:textId="0790CDEA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rFonts w:ascii="MS Gothic" w:eastAsia="MS Gothic" w:hAnsi="MS Gothic" w:cs="MS Gothic"/>
            <w:color w:val="auto"/>
          </w:rPr>
          <w:id w:val="-188616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cs="MS Gothic" w:hint="eastAsia"/>
              <w:color w:val="auto"/>
            </w:rPr>
            <w:t>☐</w:t>
          </w:r>
        </w:sdtContent>
      </w:sdt>
      <w:r w:rsidR="009F22E0" w:rsidRPr="005870C1">
        <w:rPr>
          <w:rFonts w:ascii="MS Gothic" w:eastAsia="MS Gothic" w:hAnsi="MS Gothic" w:cs="MS Gothic"/>
          <w:color w:val="auto"/>
        </w:rPr>
        <w:t xml:space="preserve"> </w:t>
      </w:r>
      <w:r w:rsidR="009F22E0" w:rsidRPr="005870C1">
        <w:rPr>
          <w:color w:val="auto"/>
        </w:rPr>
        <w:t>Primary Care Provider letter-signed and dated on letterhead current within 90 days</w:t>
      </w:r>
    </w:p>
    <w:p w14:paraId="5A261A6D" w14:textId="05D7C800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-92426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ab/>
        <w:t xml:space="preserve"> Letter from counselor or MH professional current within 90 days</w:t>
      </w:r>
    </w:p>
    <w:p w14:paraId="02D0BDD7" w14:textId="05C99BAF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175054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Letter from participant/guardian, signed and dated current within 90 days</w:t>
      </w:r>
    </w:p>
    <w:p w14:paraId="1D0F8659" w14:textId="3E704114" w:rsidR="004061F8" w:rsidRPr="005870C1" w:rsidRDefault="002B10C2" w:rsidP="00DB2445">
      <w:pPr>
        <w:tabs>
          <w:tab w:val="left" w:pos="270"/>
        </w:tabs>
        <w:spacing w:after="0" w:line="240" w:lineRule="auto"/>
        <w:ind w:left="270" w:hanging="270"/>
        <w:jc w:val="both"/>
        <w:rPr>
          <w:color w:val="auto"/>
        </w:rPr>
      </w:pPr>
      <w:sdt>
        <w:sdtPr>
          <w:rPr>
            <w:color w:val="auto"/>
          </w:rPr>
          <w:id w:val="12921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Attestation from proposed provider stating provider has the capacity and commitment necessary to serve </w:t>
      </w:r>
      <w:r w:rsidR="00DB2445" w:rsidRPr="00DB2445">
        <w:rPr>
          <w:color w:val="auto"/>
        </w:rPr>
        <w:t xml:space="preserve">the participant, based on the participant’s identified needs. </w:t>
      </w:r>
    </w:p>
    <w:p w14:paraId="77A1C25F" w14:textId="002F432F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11174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A daily schedule, current within 90 days </w:t>
      </w:r>
    </w:p>
    <w:p w14:paraId="13AAB6A4" w14:textId="34B4AFE0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-16149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Protocols (</w:t>
      </w:r>
      <w:proofErr w:type="gramStart"/>
      <w:r w:rsidR="009F22E0" w:rsidRPr="005870C1">
        <w:rPr>
          <w:color w:val="auto"/>
        </w:rPr>
        <w:t>i.e.</w:t>
      </w:r>
      <w:proofErr w:type="gramEnd"/>
      <w:r w:rsidR="009F22E0" w:rsidRPr="005870C1">
        <w:rPr>
          <w:color w:val="auto"/>
        </w:rPr>
        <w:t xml:space="preserve"> medical, mealtime, seizure, positioning, etc.)</w:t>
      </w:r>
    </w:p>
    <w:p w14:paraId="172D7C6F" w14:textId="27BB6F40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28747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Psych, ICAP, PBSP</w:t>
      </w:r>
    </w:p>
    <w:p w14:paraId="470B7368" w14:textId="7E2A90EE" w:rsidR="004061F8" w:rsidRPr="005870C1" w:rsidRDefault="002B10C2">
      <w:pPr>
        <w:tabs>
          <w:tab w:val="left" w:pos="270"/>
        </w:tabs>
        <w:spacing w:after="0" w:line="240" w:lineRule="auto"/>
        <w:jc w:val="both"/>
        <w:rPr>
          <w:color w:val="auto"/>
        </w:rPr>
      </w:pPr>
      <w:sdt>
        <w:sdtPr>
          <w:rPr>
            <w:color w:val="auto"/>
          </w:rPr>
          <w:id w:val="-134678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F22E0" w:rsidRPr="005870C1">
        <w:rPr>
          <w:color w:val="auto"/>
        </w:rPr>
        <w:t xml:space="preserve"> Incident reports and summary</w:t>
      </w:r>
    </w:p>
    <w:p w14:paraId="1D5748C1" w14:textId="77777777" w:rsidR="004061F8" w:rsidRDefault="004061F8">
      <w:pPr>
        <w:tabs>
          <w:tab w:val="left" w:pos="270"/>
        </w:tabs>
        <w:spacing w:after="0" w:line="240" w:lineRule="auto"/>
        <w:jc w:val="both"/>
        <w:rPr>
          <w:sz w:val="14"/>
          <w:szCs w:val="14"/>
        </w:rPr>
      </w:pPr>
    </w:p>
    <w:p w14:paraId="388EE423" w14:textId="77777777" w:rsidR="004061F8" w:rsidRDefault="009F22E0">
      <w:pPr>
        <w:spacing w:after="0"/>
        <w:jc w:val="both"/>
        <w:rPr>
          <w:rFonts w:ascii="Verdana" w:eastAsia="Verdana" w:hAnsi="Verdana" w:cs="Verdana"/>
          <w:b/>
          <w:color w:val="3B9136"/>
        </w:rPr>
      </w:pPr>
      <w:r w:rsidRPr="005870C1">
        <w:rPr>
          <w:rFonts w:ascii="Verdana" w:eastAsia="Verdana" w:hAnsi="Verdana" w:cs="Verdana"/>
          <w:b/>
          <w:color w:val="538135" w:themeColor="accent6" w:themeShade="BF"/>
        </w:rPr>
        <w:t xml:space="preserve">Additional </w:t>
      </w:r>
      <w:r>
        <w:rPr>
          <w:rFonts w:ascii="Verdana" w:eastAsia="Verdana" w:hAnsi="Verdana" w:cs="Verdana"/>
          <w:b/>
          <w:color w:val="3B9136"/>
        </w:rPr>
        <w:t xml:space="preserve">Required documentation for a request for 24-hour services: </w:t>
      </w:r>
    </w:p>
    <w:p w14:paraId="5CD2EC41" w14:textId="12DED6A3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20170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</w:t>
      </w:r>
      <w:r w:rsidR="009F22E0">
        <w:tab/>
        <w:t xml:space="preserve">DFS documentation substantiating abuse, neglect, exploitation, or intimidation (email, </w:t>
      </w:r>
      <w:proofErr w:type="gramStart"/>
      <w:r w:rsidR="009F22E0">
        <w:t xml:space="preserve">report,   </w:t>
      </w:r>
      <w:proofErr w:type="gramEnd"/>
      <w:r w:rsidR="009F22E0">
        <w:t>etc.)</w:t>
      </w:r>
    </w:p>
    <w:p w14:paraId="22BE55C7" w14:textId="27374BD0" w:rsidR="004061F8" w:rsidRDefault="002B10C2">
      <w:pPr>
        <w:tabs>
          <w:tab w:val="left" w:pos="270"/>
        </w:tabs>
        <w:spacing w:after="0" w:line="240" w:lineRule="auto"/>
        <w:ind w:left="270" w:hanging="270"/>
        <w:jc w:val="both"/>
      </w:pPr>
      <w:sdt>
        <w:sdtPr>
          <w:id w:val="-34132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</w:t>
      </w:r>
      <w:r w:rsidR="009F22E0">
        <w:tab/>
        <w:t>Documentation demonstrating a participant’s homelessness or loss of a primary caregiver, as defined in Chapter 46, Section 14.</w:t>
      </w:r>
    </w:p>
    <w:p w14:paraId="02F38991" w14:textId="77777777" w:rsidR="004061F8" w:rsidRDefault="004061F8">
      <w:pPr>
        <w:tabs>
          <w:tab w:val="left" w:pos="270"/>
        </w:tabs>
        <w:spacing w:after="0" w:line="240" w:lineRule="auto"/>
        <w:jc w:val="both"/>
        <w:rPr>
          <w:sz w:val="14"/>
          <w:szCs w:val="14"/>
        </w:rPr>
      </w:pPr>
    </w:p>
    <w:p w14:paraId="53F13327" w14:textId="6E22366A" w:rsidR="004061F8" w:rsidRDefault="009F22E0">
      <w:pPr>
        <w:tabs>
          <w:tab w:val="center" w:pos="4680"/>
          <w:tab w:val="left" w:pos="7170"/>
        </w:tabs>
        <w:spacing w:after="0" w:line="240" w:lineRule="auto"/>
        <w:rPr>
          <w:rFonts w:ascii="Verdana" w:eastAsia="Verdana" w:hAnsi="Verdana" w:cs="Verdana"/>
          <w:b/>
          <w:color w:val="3B9136"/>
        </w:rPr>
      </w:pPr>
      <w:r w:rsidRPr="005870C1">
        <w:rPr>
          <w:rFonts w:ascii="Verdana" w:eastAsia="Verdana" w:hAnsi="Verdana" w:cs="Verdana"/>
          <w:b/>
          <w:color w:val="538135" w:themeColor="accent6" w:themeShade="BF"/>
        </w:rPr>
        <w:t xml:space="preserve">Additional </w:t>
      </w:r>
      <w:r w:rsidR="00E22D7C">
        <w:rPr>
          <w:rFonts w:ascii="Verdana" w:eastAsia="Verdana" w:hAnsi="Verdana" w:cs="Verdana"/>
          <w:b/>
          <w:color w:val="538135" w:themeColor="accent6" w:themeShade="BF"/>
        </w:rPr>
        <w:t>R</w:t>
      </w:r>
      <w:r w:rsidRPr="005870C1">
        <w:rPr>
          <w:rFonts w:ascii="Verdana" w:eastAsia="Verdana" w:hAnsi="Verdana" w:cs="Verdana"/>
          <w:b/>
          <w:color w:val="538135" w:themeColor="accent6" w:themeShade="BF"/>
        </w:rPr>
        <w:t xml:space="preserve">equired </w:t>
      </w:r>
      <w:r>
        <w:rPr>
          <w:rFonts w:ascii="Verdana" w:eastAsia="Verdana" w:hAnsi="Verdana" w:cs="Verdana"/>
          <w:b/>
          <w:color w:val="3B9136"/>
        </w:rPr>
        <w:t xml:space="preserve">Behavioral Documentation </w:t>
      </w:r>
      <w:r>
        <w:rPr>
          <w:rFonts w:ascii="Verdana" w:eastAsia="Verdana" w:hAnsi="Verdana" w:cs="Verdana"/>
          <w:color w:val="3B9136"/>
        </w:rPr>
        <w:t>(For requests related to maladaptive behaviors)</w:t>
      </w:r>
      <w:r>
        <w:rPr>
          <w:rFonts w:ascii="Verdana" w:eastAsia="Verdana" w:hAnsi="Verdana" w:cs="Verdana"/>
          <w:b/>
          <w:color w:val="3B9136"/>
        </w:rPr>
        <w:t>:</w:t>
      </w:r>
    </w:p>
    <w:p w14:paraId="674430D7" w14:textId="77777777" w:rsidR="004061F8" w:rsidRDefault="009F22E0">
      <w:pPr>
        <w:spacing w:before="60" w:after="0" w:line="240" w:lineRule="auto"/>
        <w:ind w:right="-144"/>
        <w:jc w:val="both"/>
        <w:rPr>
          <w:b/>
        </w:rPr>
      </w:pPr>
      <w:r>
        <w:rPr>
          <w:b/>
        </w:rPr>
        <w:t>If the request is due to a behavioral indicator, current documentation of that behavior is needed from the team.</w:t>
      </w:r>
    </w:p>
    <w:p w14:paraId="12A4BEF9" w14:textId="200AD243" w:rsidR="004061F8" w:rsidRDefault="002B10C2">
      <w:pPr>
        <w:tabs>
          <w:tab w:val="left" w:pos="270"/>
        </w:tabs>
        <w:spacing w:after="0" w:line="240" w:lineRule="auto"/>
        <w:jc w:val="both"/>
        <w:rPr>
          <w:strike/>
        </w:rPr>
      </w:pPr>
      <w:sdt>
        <w:sdtPr>
          <w:id w:val="-190498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 xml:space="preserve">Summary of psychiatric appointments for past </w:t>
      </w:r>
      <w:r w:rsidR="009F22E0" w:rsidRPr="00E91D13">
        <w:rPr>
          <w:color w:val="000000" w:themeColor="text1"/>
        </w:rPr>
        <w:t xml:space="preserve">90 days </w:t>
      </w:r>
    </w:p>
    <w:p w14:paraId="553F225C" w14:textId="408F5267" w:rsidR="004061F8" w:rsidRDefault="002B10C2">
      <w:pPr>
        <w:tabs>
          <w:tab w:val="left" w:pos="180"/>
          <w:tab w:val="left" w:pos="1551"/>
        </w:tabs>
        <w:spacing w:after="40" w:line="240" w:lineRule="auto"/>
        <w:ind w:left="270" w:right="-144" w:hanging="270"/>
        <w:jc w:val="both"/>
      </w:pPr>
      <w:sdt>
        <w:sdtPr>
          <w:id w:val="52852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Summary or graph reflecting data for the last 3-6 months, including type of behaviors, frequency, </w:t>
      </w:r>
      <w:proofErr w:type="gramStart"/>
      <w:r w:rsidR="009F22E0">
        <w:t>intensity,  and</w:t>
      </w:r>
      <w:proofErr w:type="gramEnd"/>
      <w:r w:rsidR="009F22E0">
        <w:t xml:space="preserve"> duration of behaviors,  antecedents, de-escalation techniques used, use of restrictions, restraints, and PRN </w:t>
      </w:r>
      <w:r w:rsidR="009F22E0">
        <w:lastRenderedPageBreak/>
        <w:t>medications.</w:t>
      </w:r>
    </w:p>
    <w:p w14:paraId="7215FD55" w14:textId="257DD238" w:rsidR="004061F8" w:rsidRDefault="002B10C2">
      <w:pPr>
        <w:tabs>
          <w:tab w:val="left" w:pos="270"/>
        </w:tabs>
        <w:spacing w:after="0" w:line="240" w:lineRule="auto"/>
        <w:ind w:left="270" w:right="-144" w:hanging="270"/>
        <w:jc w:val="both"/>
      </w:pPr>
      <w:sdt>
        <w:sdtPr>
          <w:id w:val="179648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Summary of the changes made in the participant’s services, environment, or routine in response to the occurrence of the targeted behavior(s).</w:t>
      </w:r>
    </w:p>
    <w:p w14:paraId="50A4A4E2" w14:textId="10CFCAE5" w:rsidR="004061F8" w:rsidRDefault="002B10C2">
      <w:pPr>
        <w:tabs>
          <w:tab w:val="left" w:pos="270"/>
        </w:tabs>
        <w:spacing w:after="0" w:line="240" w:lineRule="auto"/>
        <w:ind w:left="270" w:right="-144" w:hanging="270"/>
      </w:pPr>
      <w:sdt>
        <w:sdtPr>
          <w:id w:val="129339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List the psychologist, behavioral specialist or other medical professional(s) involved in the participant’s recent situation and describe the recommendations received.</w:t>
      </w:r>
    </w:p>
    <w:p w14:paraId="57564772" w14:textId="3F9EC045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-126814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Completed PAL consultation, with responses to recommendations (if applicable)</w:t>
      </w:r>
    </w:p>
    <w:p w14:paraId="23FFB5FC" w14:textId="53358D9A" w:rsidR="004061F8" w:rsidRDefault="002B10C2">
      <w:pPr>
        <w:tabs>
          <w:tab w:val="left" w:pos="270"/>
        </w:tabs>
        <w:spacing w:after="0" w:line="240" w:lineRule="auto"/>
        <w:jc w:val="both"/>
      </w:pPr>
      <w:sdt>
        <w:sdtPr>
          <w:id w:val="184789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Summary of law enforcement intervention (if applicable)</w:t>
      </w:r>
    </w:p>
    <w:p w14:paraId="027B6BF3" w14:textId="77777777" w:rsidR="005870C1" w:rsidRDefault="005870C1">
      <w:pPr>
        <w:spacing w:after="0" w:line="240" w:lineRule="auto"/>
        <w:ind w:right="-144"/>
        <w:jc w:val="both"/>
        <w:rPr>
          <w:rFonts w:ascii="Verdana" w:eastAsia="Verdana" w:hAnsi="Verdana" w:cs="Verdana"/>
          <w:b/>
          <w:color w:val="538135" w:themeColor="accent6" w:themeShade="BF"/>
        </w:rPr>
      </w:pPr>
    </w:p>
    <w:p w14:paraId="23F548A9" w14:textId="22D28D17" w:rsidR="004061F8" w:rsidRDefault="009F22E0">
      <w:pPr>
        <w:spacing w:after="0" w:line="240" w:lineRule="auto"/>
        <w:ind w:right="-144"/>
        <w:jc w:val="both"/>
        <w:rPr>
          <w:rFonts w:ascii="Verdana" w:eastAsia="Verdana" w:hAnsi="Verdana" w:cs="Verdana"/>
          <w:b/>
          <w:color w:val="3B9136"/>
        </w:rPr>
      </w:pPr>
      <w:r w:rsidRPr="005870C1">
        <w:rPr>
          <w:rFonts w:ascii="Verdana" w:eastAsia="Verdana" w:hAnsi="Verdana" w:cs="Verdana"/>
          <w:b/>
          <w:color w:val="538135" w:themeColor="accent6" w:themeShade="BF"/>
        </w:rPr>
        <w:t xml:space="preserve">Additional required </w:t>
      </w:r>
      <w:r>
        <w:rPr>
          <w:rFonts w:ascii="Verdana" w:eastAsia="Verdana" w:hAnsi="Verdana" w:cs="Verdana"/>
          <w:b/>
          <w:color w:val="3B9136"/>
        </w:rPr>
        <w:t xml:space="preserve">Medical Documentation – </w:t>
      </w:r>
      <w:r>
        <w:rPr>
          <w:rFonts w:ascii="Verdana" w:eastAsia="Verdana" w:hAnsi="Verdana" w:cs="Verdana"/>
          <w:color w:val="3B9136"/>
        </w:rPr>
        <w:t>for acute changes, documentation must be within the past</w:t>
      </w:r>
      <w:r w:rsidR="005870C1">
        <w:rPr>
          <w:rFonts w:ascii="Verdana" w:eastAsia="Verdana" w:hAnsi="Verdana" w:cs="Verdana"/>
          <w:color w:val="3B9136"/>
        </w:rPr>
        <w:t xml:space="preserve"> </w:t>
      </w:r>
      <w:r w:rsidRPr="00E91D13">
        <w:rPr>
          <w:rFonts w:ascii="Verdana" w:eastAsia="Verdana" w:hAnsi="Verdana" w:cs="Verdana"/>
          <w:color w:val="538135" w:themeColor="accent6" w:themeShade="BF"/>
        </w:rPr>
        <w:t>90 days</w:t>
      </w:r>
      <w:r>
        <w:rPr>
          <w:rFonts w:ascii="Verdana" w:eastAsia="Verdana" w:hAnsi="Verdana" w:cs="Verdana"/>
          <w:color w:val="3B9136"/>
        </w:rPr>
        <w:t>. IPC must be updated to reflect identified changes</w:t>
      </w:r>
      <w:r>
        <w:rPr>
          <w:rFonts w:ascii="Verdana" w:eastAsia="Verdana" w:hAnsi="Verdana" w:cs="Verdana"/>
          <w:b/>
          <w:color w:val="3B9136"/>
        </w:rPr>
        <w:t xml:space="preserve">: </w:t>
      </w:r>
    </w:p>
    <w:p w14:paraId="13F13325" w14:textId="78B7986A" w:rsidR="004061F8" w:rsidRDefault="002B10C2">
      <w:pPr>
        <w:tabs>
          <w:tab w:val="left" w:pos="270"/>
        </w:tabs>
        <w:spacing w:after="0" w:line="240" w:lineRule="auto"/>
        <w:ind w:left="270" w:hanging="270"/>
        <w:jc w:val="both"/>
      </w:pPr>
      <w:sdt>
        <w:sdtPr>
          <w:rPr>
            <w:sz w:val="24"/>
            <w:szCs w:val="24"/>
          </w:rPr>
          <w:id w:val="178460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22E0">
        <w:rPr>
          <w:sz w:val="24"/>
          <w:szCs w:val="24"/>
        </w:rPr>
        <w:tab/>
      </w:r>
      <w:r w:rsidR="009F22E0">
        <w:t xml:space="preserve">Current documentation of the severity of the medical condition, how it contributes to the participant’s disability, and the increased support needed (for requests related to a medical condition or injury) </w:t>
      </w:r>
    </w:p>
    <w:p w14:paraId="2743CB50" w14:textId="0DA154BB" w:rsidR="004061F8" w:rsidRDefault="002B10C2">
      <w:pPr>
        <w:tabs>
          <w:tab w:val="left" w:pos="270"/>
        </w:tabs>
        <w:spacing w:after="0" w:line="240" w:lineRule="auto"/>
        <w:ind w:left="270" w:hanging="270"/>
        <w:jc w:val="both"/>
      </w:pPr>
      <w:sdt>
        <w:sdtPr>
          <w:rPr>
            <w:sz w:val="24"/>
            <w:szCs w:val="24"/>
          </w:rPr>
          <w:id w:val="116882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22E0">
        <w:rPr>
          <w:sz w:val="24"/>
          <w:szCs w:val="24"/>
        </w:rPr>
        <w:tab/>
      </w:r>
      <w:r w:rsidR="009F22E0">
        <w:t xml:space="preserve">Documentation of the diagnosis and prognosis of the medical condition.  Documentation must be dated, signed by the licensed medical professional, and presented on letterhead. </w:t>
      </w:r>
    </w:p>
    <w:p w14:paraId="6EDB90BB" w14:textId="57C95F57" w:rsidR="004061F8" w:rsidRDefault="002B10C2">
      <w:pPr>
        <w:tabs>
          <w:tab w:val="left" w:pos="270"/>
        </w:tabs>
        <w:spacing w:after="0" w:line="240" w:lineRule="auto"/>
        <w:jc w:val="both"/>
        <w:rPr>
          <w:strike/>
        </w:rPr>
      </w:pPr>
      <w:sdt>
        <w:sdtPr>
          <w:id w:val="-74055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 xml:space="preserve"> </w:t>
      </w:r>
      <w:r w:rsidR="009F22E0">
        <w:tab/>
        <w:t>Discharge summary (nursing home/medical facility/institution)</w:t>
      </w:r>
      <w:r w:rsidR="009F22E0">
        <w:rPr>
          <w:strike/>
        </w:rPr>
        <w:t xml:space="preserve"> </w:t>
      </w:r>
    </w:p>
    <w:p w14:paraId="784C3983" w14:textId="0337F28B" w:rsidR="004061F8" w:rsidRDefault="002B10C2">
      <w:pPr>
        <w:tabs>
          <w:tab w:val="left" w:pos="270"/>
        </w:tabs>
        <w:spacing w:after="0" w:line="240" w:lineRule="auto"/>
        <w:jc w:val="both"/>
        <w:rPr>
          <w:color w:val="FF0000"/>
        </w:rPr>
      </w:pPr>
      <w:sdt>
        <w:sdtPr>
          <w:id w:val="1126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Summary of medical appointments for past</w:t>
      </w:r>
      <w:r w:rsidR="0049777F">
        <w:t xml:space="preserve"> </w:t>
      </w:r>
      <w:r w:rsidR="009F22E0" w:rsidRPr="00E91D13">
        <w:rPr>
          <w:color w:val="auto"/>
        </w:rPr>
        <w:t>90 days</w:t>
      </w:r>
    </w:p>
    <w:p w14:paraId="0B69E312" w14:textId="02591473" w:rsidR="004061F8" w:rsidRDefault="002B10C2">
      <w:pPr>
        <w:tabs>
          <w:tab w:val="left" w:pos="270"/>
        </w:tabs>
        <w:spacing w:after="0" w:line="240" w:lineRule="auto"/>
        <w:ind w:right="-144"/>
        <w:jc w:val="both"/>
      </w:pPr>
      <w:sdt>
        <w:sdtPr>
          <w:id w:val="128630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7C">
            <w:rPr>
              <w:rFonts w:ascii="MS Gothic" w:eastAsia="MS Gothic" w:hAnsi="MS Gothic" w:hint="eastAsia"/>
            </w:rPr>
            <w:t>☐</w:t>
          </w:r>
        </w:sdtContent>
      </w:sdt>
      <w:r w:rsidR="009F22E0">
        <w:tab/>
        <w:t>Doctor’s orders (</w:t>
      </w:r>
      <w:proofErr w:type="gramStart"/>
      <w:r w:rsidR="009F22E0">
        <w:t>i.e.</w:t>
      </w:r>
      <w:proofErr w:type="gramEnd"/>
      <w:r w:rsidR="009F22E0">
        <w:t xml:space="preserve"> therapy, or other services, etc.)</w:t>
      </w:r>
    </w:p>
    <w:sectPr w:rsidR="004061F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152" w:bottom="1008" w:left="1152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7389" w14:textId="77777777" w:rsidR="002B10C2" w:rsidRDefault="002B10C2">
      <w:pPr>
        <w:spacing w:after="0" w:line="240" w:lineRule="auto"/>
      </w:pPr>
      <w:r>
        <w:separator/>
      </w:r>
    </w:p>
  </w:endnote>
  <w:endnote w:type="continuationSeparator" w:id="0">
    <w:p w14:paraId="2DDF146A" w14:textId="77777777" w:rsidR="002B10C2" w:rsidRDefault="002B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8912" w14:textId="77777777" w:rsidR="004061F8" w:rsidRDefault="009F22E0">
    <w:pPr>
      <w:widowControl/>
      <w:pBdr>
        <w:top w:val="single" w:sz="4" w:space="1" w:color="D9D9D9"/>
        <w:left w:val="nil"/>
        <w:bottom w:val="nil"/>
        <w:right w:val="nil"/>
        <w:between w:val="nil"/>
      </w:pBdr>
      <w:spacing w:after="40" w:line="240" w:lineRule="auto"/>
      <w:ind w:left="180" w:right="360"/>
      <w:rPr>
        <w:rFonts w:ascii="Times New Roman" w:eastAsia="Times New Roman" w:hAnsi="Times New Roman" w:cs="Times New Roman"/>
        <w:sz w:val="24"/>
        <w:szCs w:val="24"/>
      </w:rPr>
    </w:pPr>
    <w:r>
      <w:rPr>
        <w:sz w:val="18"/>
        <w:szCs w:val="18"/>
      </w:rPr>
      <w:t>HCBS Section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2 | </w:t>
    </w:r>
    <w:r>
      <w:rPr>
        <w:color w:val="7F7F7F"/>
        <w:sz w:val="18"/>
        <w:szCs w:val="18"/>
      </w:rPr>
      <w:t>Page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A53657" wp14:editId="7A227574">
          <wp:simplePos x="0" y="0"/>
          <wp:positionH relativeFrom="column">
            <wp:posOffset>6023609</wp:posOffset>
          </wp:positionH>
          <wp:positionV relativeFrom="paragraph">
            <wp:posOffset>0</wp:posOffset>
          </wp:positionV>
          <wp:extent cx="285750" cy="342900"/>
          <wp:effectExtent l="0" t="0" r="0" b="0"/>
          <wp:wrapNone/>
          <wp:docPr id="4" name="image1.png" descr="https://lh4.googleusercontent.com/IGduPtzeUjU3orgaZxeLy_oVwwR-94fqBj8v-rrsbG_QyS9fQ2Qe55GnQzzAq0HLYyspViN6CT_BI5wzx6W6-XEiDKXL_5-7yxNqL1zatzQcrur3iWik6_zMQALaZFzqSV1rYN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IGduPtzeUjU3orgaZxeLy_oVwwR-94fqBj8v-rrsbG_QyS9fQ2Qe55GnQzzAq0HLYyspViN6CT_BI5wzx6W6-XEiDKXL_5-7yxNqL1zatzQcrur3iWik6_zMQALaZFzqSV1rYNs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092F5C" w14:textId="0C2EE2BB" w:rsidR="004061F8" w:rsidRDefault="009F22E0">
    <w:pPr>
      <w:widowControl/>
      <w:pBdr>
        <w:top w:val="nil"/>
        <w:left w:val="nil"/>
        <w:bottom w:val="nil"/>
        <w:right w:val="nil"/>
        <w:between w:val="nil"/>
      </w:pBdr>
      <w:spacing w:after="160" w:line="240" w:lineRule="auto"/>
      <w:ind w:left="180"/>
      <w:rPr>
        <w:rFonts w:ascii="Times New Roman" w:eastAsia="Times New Roman" w:hAnsi="Times New Roman" w:cs="Times New Roman"/>
        <w:sz w:val="24"/>
        <w:szCs w:val="24"/>
      </w:rPr>
    </w:pPr>
    <w:r>
      <w:rPr>
        <w:sz w:val="18"/>
        <w:szCs w:val="18"/>
      </w:rPr>
      <w:t xml:space="preserve">CM11 – ECC Checklist </w:t>
    </w:r>
    <w:r>
      <w:rPr>
        <w:color w:val="3B9136"/>
        <w:sz w:val="18"/>
        <w:szCs w:val="18"/>
      </w:rPr>
      <w:t>---</w:t>
    </w:r>
    <w:r>
      <w:rPr>
        <w:sz w:val="18"/>
        <w:szCs w:val="18"/>
      </w:rPr>
      <w:t xml:space="preserve"> </w:t>
    </w:r>
    <w:r w:rsidR="005870C1">
      <w:rPr>
        <w:sz w:val="18"/>
        <w:szCs w:val="18"/>
      </w:rPr>
      <w:t>12/</w:t>
    </w:r>
    <w:proofErr w:type="gramStart"/>
    <w:r w:rsidR="005870C1">
      <w:rPr>
        <w:sz w:val="18"/>
        <w:szCs w:val="18"/>
      </w:rPr>
      <w:t>2024</w:t>
    </w:r>
    <w:r>
      <w:rPr>
        <w:sz w:val="18"/>
        <w:szCs w:val="18"/>
      </w:rPr>
      <w:t xml:space="preserve">  BES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54E0" w14:textId="77777777" w:rsidR="004061F8" w:rsidRDefault="009F22E0">
    <w:pPr>
      <w:widowControl/>
      <w:pBdr>
        <w:top w:val="single" w:sz="4" w:space="1" w:color="D9D9D9"/>
        <w:left w:val="nil"/>
        <w:bottom w:val="nil"/>
        <w:right w:val="nil"/>
        <w:between w:val="nil"/>
      </w:pBdr>
      <w:spacing w:after="40" w:line="240" w:lineRule="auto"/>
      <w:ind w:left="180" w:right="360"/>
      <w:rPr>
        <w:rFonts w:ascii="Times New Roman" w:eastAsia="Times New Roman" w:hAnsi="Times New Roman" w:cs="Times New Roman"/>
        <w:sz w:val="24"/>
        <w:szCs w:val="24"/>
      </w:rPr>
    </w:pPr>
    <w:r>
      <w:rPr>
        <w:sz w:val="18"/>
        <w:szCs w:val="18"/>
      </w:rPr>
      <w:t>HCBS Section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1 | </w:t>
    </w:r>
    <w:r>
      <w:rPr>
        <w:color w:val="7F7F7F"/>
        <w:sz w:val="18"/>
        <w:szCs w:val="18"/>
      </w:rPr>
      <w:t>Page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7447221" wp14:editId="07DB1384">
          <wp:simplePos x="0" y="0"/>
          <wp:positionH relativeFrom="column">
            <wp:posOffset>6023609</wp:posOffset>
          </wp:positionH>
          <wp:positionV relativeFrom="paragraph">
            <wp:posOffset>0</wp:posOffset>
          </wp:positionV>
          <wp:extent cx="285750" cy="342900"/>
          <wp:effectExtent l="0" t="0" r="0" b="0"/>
          <wp:wrapNone/>
          <wp:docPr id="6" name="image1.png" descr="https://lh4.googleusercontent.com/IGduPtzeUjU3orgaZxeLy_oVwwR-94fqBj8v-rrsbG_QyS9fQ2Qe55GnQzzAq0HLYyspViN6CT_BI5wzx6W6-XEiDKXL_5-7yxNqL1zatzQcrur3iWik6_zMQALaZFzqSV1rYN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IGduPtzeUjU3orgaZxeLy_oVwwR-94fqBj8v-rrsbG_QyS9fQ2Qe55GnQzzAq0HLYyspViN6CT_BI5wzx6W6-XEiDKXL_5-7yxNqL1zatzQcrur3iWik6_zMQALaZFzqSV1rYNs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27D583" w14:textId="7DBCD295" w:rsidR="004061F8" w:rsidRDefault="009F22E0">
    <w:pPr>
      <w:widowControl/>
      <w:pBdr>
        <w:top w:val="nil"/>
        <w:left w:val="nil"/>
        <w:bottom w:val="nil"/>
        <w:right w:val="nil"/>
        <w:between w:val="nil"/>
      </w:pBdr>
      <w:spacing w:after="160" w:line="240" w:lineRule="auto"/>
      <w:ind w:left="180"/>
      <w:rPr>
        <w:rFonts w:ascii="Times New Roman" w:eastAsia="Times New Roman" w:hAnsi="Times New Roman" w:cs="Times New Roman"/>
        <w:sz w:val="24"/>
        <w:szCs w:val="24"/>
      </w:rPr>
    </w:pPr>
    <w:r>
      <w:rPr>
        <w:sz w:val="18"/>
        <w:szCs w:val="18"/>
      </w:rPr>
      <w:t xml:space="preserve">CM11 – ECC Checklist </w:t>
    </w:r>
    <w:r>
      <w:rPr>
        <w:color w:val="3B9136"/>
        <w:sz w:val="18"/>
        <w:szCs w:val="18"/>
      </w:rPr>
      <w:t>---</w:t>
    </w:r>
    <w:r>
      <w:rPr>
        <w:sz w:val="18"/>
        <w:szCs w:val="18"/>
      </w:rPr>
      <w:t xml:space="preserve"> </w:t>
    </w:r>
    <w:r w:rsidR="005870C1">
      <w:rPr>
        <w:sz w:val="18"/>
        <w:szCs w:val="18"/>
      </w:rPr>
      <w:t>12/</w:t>
    </w:r>
    <w:proofErr w:type="gramStart"/>
    <w:r w:rsidR="005870C1">
      <w:rPr>
        <w:sz w:val="18"/>
        <w:szCs w:val="18"/>
      </w:rPr>
      <w:t>2024</w:t>
    </w:r>
    <w:r>
      <w:rPr>
        <w:sz w:val="18"/>
        <w:szCs w:val="18"/>
      </w:rPr>
      <w:t xml:space="preserve">  BES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0D19" w14:textId="77777777" w:rsidR="002B10C2" w:rsidRDefault="002B10C2">
      <w:pPr>
        <w:spacing w:after="0" w:line="240" w:lineRule="auto"/>
      </w:pPr>
      <w:r>
        <w:separator/>
      </w:r>
    </w:p>
  </w:footnote>
  <w:footnote w:type="continuationSeparator" w:id="0">
    <w:p w14:paraId="54D75C17" w14:textId="77777777" w:rsidR="002B10C2" w:rsidRDefault="002B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BDD9" w14:textId="77777777" w:rsidR="004061F8" w:rsidRDefault="009F22E0">
    <w:pPr>
      <w:spacing w:after="0" w:line="240" w:lineRule="auto"/>
    </w:pPr>
    <w:r>
      <w:t xml:space="preserve"> </w:t>
    </w:r>
  </w:p>
  <w:p w14:paraId="0760128A" w14:textId="77777777" w:rsidR="004061F8" w:rsidRDefault="009F22E0">
    <w:pPr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ab/>
    </w:r>
    <w:r>
      <w:tab/>
    </w:r>
    <w: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44AD" w14:textId="77777777" w:rsidR="004061F8" w:rsidRDefault="009F22E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180" w:right="36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00D8C8" wp14:editId="16892B07">
          <wp:simplePos x="0" y="0"/>
          <wp:positionH relativeFrom="column">
            <wp:posOffset>5559425</wp:posOffset>
          </wp:positionH>
          <wp:positionV relativeFrom="paragraph">
            <wp:posOffset>0</wp:posOffset>
          </wp:positionV>
          <wp:extent cx="1152525" cy="638175"/>
          <wp:effectExtent l="0" t="0" r="0" b="0"/>
          <wp:wrapNone/>
          <wp:docPr id="5" name="image2.png" descr="https://lh3.googleusercontent.com/l4C_e7Qp0IlDHoDwHT1L6h5hTi94wIMjAWJgBJcIw_fss8Bs06fuUhRhpF9iNO4we-oyWBQ6YtZ6O_C1S7CTCyak9_ZicjFrbnxjy6Yh1ituPslk3TfHapa1P7ImVoPDT53ZnQy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3.googleusercontent.com/l4C_e7Qp0IlDHoDwHT1L6h5hTi94wIMjAWJgBJcIw_fss8Bs06fuUhRhpF9iNO4we-oyWBQ6YtZ6O_C1S7CTCyak9_ZicjFrbnxjy6Yh1ituPslk3TfHapa1P7ImVoPDT53ZnQy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8C5E84" w14:textId="77777777" w:rsidR="004061F8" w:rsidRDefault="009F22E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-630"/>
      <w:rPr>
        <w:rFonts w:ascii="Verdana" w:eastAsia="Verdana" w:hAnsi="Verdana" w:cs="Verdana"/>
        <w:color w:val="3B9136"/>
        <w:sz w:val="48"/>
        <w:szCs w:val="48"/>
      </w:rPr>
    </w:pPr>
    <w:r>
      <w:rPr>
        <w:rFonts w:ascii="Verdana" w:eastAsia="Verdana" w:hAnsi="Verdana" w:cs="Verdana"/>
        <w:color w:val="3B9136"/>
        <w:sz w:val="48"/>
        <w:szCs w:val="48"/>
      </w:rPr>
      <w:t>Extraordinary Care Committee</w:t>
    </w:r>
  </w:p>
  <w:p w14:paraId="7D12B43C" w14:textId="77777777" w:rsidR="004061F8" w:rsidRDefault="009F22E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-630"/>
      <w:rPr>
        <w:rFonts w:ascii="Times New Roman" w:eastAsia="Times New Roman" w:hAnsi="Times New Roman" w:cs="Times New Roman"/>
        <w:color w:val="3B9136"/>
        <w:sz w:val="24"/>
        <w:szCs w:val="24"/>
      </w:rPr>
    </w:pPr>
    <w:r>
      <w:rPr>
        <w:rFonts w:ascii="Verdana" w:eastAsia="Verdana" w:hAnsi="Verdana" w:cs="Verdana"/>
        <w:color w:val="3B9136"/>
        <w:sz w:val="48"/>
        <w:szCs w:val="48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5B56"/>
    <w:multiLevelType w:val="multilevel"/>
    <w:tmpl w:val="5B7AB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yQvO/bJuKxwS9mUDqvnr7I4VXrPD3ysTtR5hEMc3cWD1+O8izJBIy3PbD31lfB7d9tR/8nzseO1zvSaOrc9oOg==" w:salt="PK9GVRlmONI4akAng48D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F8"/>
    <w:rsid w:val="00186BC3"/>
    <w:rsid w:val="001A181F"/>
    <w:rsid w:val="00211B16"/>
    <w:rsid w:val="002B10C2"/>
    <w:rsid w:val="004061F8"/>
    <w:rsid w:val="0049777F"/>
    <w:rsid w:val="004C0335"/>
    <w:rsid w:val="005870C1"/>
    <w:rsid w:val="0068056C"/>
    <w:rsid w:val="007756E3"/>
    <w:rsid w:val="008E4990"/>
    <w:rsid w:val="009F22E0"/>
    <w:rsid w:val="00AC0F3D"/>
    <w:rsid w:val="00AE5D7A"/>
    <w:rsid w:val="00C15D97"/>
    <w:rsid w:val="00CD11BE"/>
    <w:rsid w:val="00DB2445"/>
    <w:rsid w:val="00E22D7C"/>
    <w:rsid w:val="00E91D13"/>
    <w:rsid w:val="00FA3164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E267"/>
  <w15:docId w15:val="{4F02524E-6087-43C8-88AF-59123E13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4E2"/>
    <w:pPr>
      <w:contextualSpacing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2E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C143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C14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4F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9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90"/>
    <w:rPr>
      <w:rFonts w:ascii="Calibri" w:eastAsia="Calibri" w:hAnsi="Calibri" w:cs="Calibri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9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968"/>
    <w:rPr>
      <w:rFonts w:ascii="Calibri" w:eastAsia="Calibri" w:hAnsi="Calibri" w:cs="Calibri"/>
      <w:i/>
      <w:iCs/>
      <w:color w:val="5B9BD5" w:themeColor="accent1"/>
    </w:rPr>
  </w:style>
  <w:style w:type="paragraph" w:styleId="NoSpacing">
    <w:name w:val="No Spacing"/>
    <w:uiPriority w:val="1"/>
    <w:qFormat/>
    <w:rsid w:val="00056B96"/>
    <w:pPr>
      <w:spacing w:after="0" w:line="240" w:lineRule="auto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1C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B2E9B"/>
    <w:rPr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FB2E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4764A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0C3409"/>
  </w:style>
  <w:style w:type="character" w:styleId="CommentReference">
    <w:name w:val="annotation reference"/>
    <w:basedOn w:val="DefaultParagraphFont"/>
    <w:uiPriority w:val="99"/>
    <w:semiHidden/>
    <w:unhideWhenUsed/>
    <w:rsid w:val="00D53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5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957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80AA4158FE4CD1B1C04848B702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35EE-4DF2-4117-B786-BC1D6C273123}"/>
      </w:docPartPr>
      <w:docPartBody>
        <w:p w:rsidR="00627EBB" w:rsidRDefault="00F67BF8" w:rsidP="00F67BF8">
          <w:pPr>
            <w:pStyle w:val="5880AA4158FE4CD1B1C04848B702377D11"/>
          </w:pPr>
          <w:r w:rsidRPr="00C26906">
            <w:rPr>
              <w:rStyle w:val="PlaceholderText"/>
            </w:rPr>
            <w:t>Choose an item.</w:t>
          </w:r>
        </w:p>
      </w:docPartBody>
    </w:docPart>
    <w:docPart>
      <w:docPartPr>
        <w:name w:val="EEEAA8D3865A401298A8FEBB1D45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8A09-1952-419D-A438-141456947119}"/>
      </w:docPartPr>
      <w:docPartBody>
        <w:p w:rsidR="00000000" w:rsidRDefault="00F67BF8" w:rsidP="00F67BF8">
          <w:pPr>
            <w:pStyle w:val="EEEAA8D3865A401298A8FEBB1D45081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AC55DF727C4C44A2A89D778AD6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BAB7-EB93-4DCF-8D33-95FDCD43AE3A}"/>
      </w:docPartPr>
      <w:docPartBody>
        <w:p w:rsidR="00000000" w:rsidRDefault="00F67BF8" w:rsidP="00F67BF8">
          <w:pPr>
            <w:pStyle w:val="F1AC55DF727C4C44A2A89D778AD6832A6"/>
          </w:pPr>
          <w:r w:rsidRPr="00DB2445">
            <w:rPr>
              <w:rStyle w:val="PlaceholderText"/>
              <w:bCs/>
            </w:rPr>
            <w:t xml:space="preserve"> </w:t>
          </w:r>
        </w:p>
      </w:docPartBody>
    </w:docPart>
    <w:docPart>
      <w:docPartPr>
        <w:name w:val="A72DF457E36B4A28919254017AC1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59F7-BB94-4681-AA00-F90546D8C16D}"/>
      </w:docPartPr>
      <w:docPartBody>
        <w:p w:rsidR="00000000" w:rsidRDefault="00F67BF8" w:rsidP="00F67BF8">
          <w:pPr>
            <w:pStyle w:val="A72DF457E36B4A28919254017AC110C4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71587AFE815D4F10A68AAC2A7394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58B0-1D04-4436-A7E5-D144A05B349A}"/>
      </w:docPartPr>
      <w:docPartBody>
        <w:p w:rsidR="00000000" w:rsidRDefault="00F67BF8" w:rsidP="00F67BF8">
          <w:pPr>
            <w:pStyle w:val="71587AFE815D4F10A68AAC2A7394CF1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4E147C98C94DFDA7C5852D8A15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7ABE-6980-4296-B9DE-1C95E8BA3A57}"/>
      </w:docPartPr>
      <w:docPartBody>
        <w:p w:rsidR="00000000" w:rsidRDefault="00F67BF8" w:rsidP="00F67BF8">
          <w:pPr>
            <w:pStyle w:val="294E147C98C94DFDA7C5852D8A15F7316"/>
          </w:pPr>
          <w:r w:rsidRPr="00DB244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12128FA5FD148C8964E2BE0D9D5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163D-B6C0-4610-9C6A-05E7F2B1B4B6}"/>
      </w:docPartPr>
      <w:docPartBody>
        <w:p w:rsidR="00000000" w:rsidRDefault="00F67BF8" w:rsidP="00F67BF8">
          <w:pPr>
            <w:pStyle w:val="412128FA5FD148C8964E2BE0D9D504DD6"/>
          </w:pPr>
          <w:r w:rsidRPr="00DB2445">
            <w:rPr>
              <w:color w:val="auto"/>
              <w:sz w:val="20"/>
              <w:szCs w:val="20"/>
            </w:rPr>
            <w:t xml:space="preserve"> </w:t>
          </w:r>
        </w:p>
      </w:docPartBody>
    </w:docPart>
    <w:docPart>
      <w:docPartPr>
        <w:name w:val="7AAF0F42E36A4C1B8325394BE3F8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3321-9D4A-44D6-9089-57F583D59877}"/>
      </w:docPartPr>
      <w:docPartBody>
        <w:p w:rsidR="00000000" w:rsidRDefault="00F67BF8" w:rsidP="00F67BF8">
          <w:pPr>
            <w:pStyle w:val="7AAF0F42E36A4C1B8325394BE3F8AC5E6"/>
          </w:pPr>
          <w:r w:rsidRPr="00DB2445">
            <w:rPr>
              <w:color w:val="auto"/>
              <w:sz w:val="20"/>
              <w:szCs w:val="20"/>
            </w:rPr>
            <w:t xml:space="preserve"> </w:t>
          </w:r>
          <w:r w:rsidRPr="00DB244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CD2E84926A4466CBB914C2B24AC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FBF4B-C354-4C50-9CDC-29F321EF3467}"/>
      </w:docPartPr>
      <w:docPartBody>
        <w:p w:rsidR="00000000" w:rsidRDefault="00F67BF8" w:rsidP="00F67BF8">
          <w:pPr>
            <w:pStyle w:val="9CD2E84926A4466CBB914C2B24AC57306"/>
          </w:pPr>
          <w:r w:rsidRPr="00DB244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E5A72E516FD4CFD9BE84CEE2E02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11AC-138D-4C86-A1BC-ECC9B56082EF}"/>
      </w:docPartPr>
      <w:docPartBody>
        <w:p w:rsidR="00000000" w:rsidRDefault="00F67BF8" w:rsidP="00F67BF8">
          <w:pPr>
            <w:pStyle w:val="1E5A72E516FD4CFD9BE84CEE2E0294975"/>
          </w:pPr>
          <w:r w:rsidRPr="00DB244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FF21B15342B4EEA98F9975EA1FB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1D52-931B-4854-A0AA-2C8E4620B7B4}"/>
      </w:docPartPr>
      <w:docPartBody>
        <w:p w:rsidR="00000000" w:rsidRDefault="00F67BF8" w:rsidP="00F67BF8">
          <w:pPr>
            <w:pStyle w:val="6FF21B15342B4EEA98F9975EA1FBDD765"/>
          </w:pPr>
          <w:r w:rsidRPr="00DB2445">
            <w:rPr>
              <w:rStyle w:val="PlaceholderText"/>
              <w:bCs/>
              <w:color w:val="auto"/>
            </w:rPr>
            <w:t xml:space="preserve"> </w:t>
          </w:r>
        </w:p>
      </w:docPartBody>
    </w:docPart>
    <w:docPart>
      <w:docPartPr>
        <w:name w:val="F0D8C5EBCA204CDF876A3BF97EBF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C639-0BE4-410C-93BB-A62FB14847C7}"/>
      </w:docPartPr>
      <w:docPartBody>
        <w:p w:rsidR="00000000" w:rsidRDefault="00F67BF8" w:rsidP="00F67BF8">
          <w:pPr>
            <w:pStyle w:val="F0D8C5EBCA204CDF876A3BF97EBFDCB45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4B798710C444418986EE52591CC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C4F3-7418-43A0-8D77-173367F8B4D3}"/>
      </w:docPartPr>
      <w:docPartBody>
        <w:p w:rsidR="00000000" w:rsidRDefault="00F67BF8" w:rsidP="00F67BF8">
          <w:pPr>
            <w:pStyle w:val="64B798710C444418986EE52591CCC8B14"/>
          </w:pPr>
          <w:r w:rsidRPr="00DB244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4CA1D2FD3AD430B895F6F5E3CF2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7350-956D-4653-A983-79E0B3D2465D}"/>
      </w:docPartPr>
      <w:docPartBody>
        <w:p w:rsidR="00000000" w:rsidRDefault="00F67BF8" w:rsidP="00F67BF8">
          <w:pPr>
            <w:pStyle w:val="B4CA1D2FD3AD430B895F6F5E3CF27AEB3"/>
          </w:pPr>
          <w:r w:rsidRPr="00DB2445">
            <w:rPr>
              <w:bCs/>
              <w:color w:val="auto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8"/>
    <w:rsid w:val="0004620B"/>
    <w:rsid w:val="001E55E1"/>
    <w:rsid w:val="003900C6"/>
    <w:rsid w:val="00627EBB"/>
    <w:rsid w:val="00A54FD8"/>
    <w:rsid w:val="00B676CD"/>
    <w:rsid w:val="00F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BF8"/>
    <w:rPr>
      <w:color w:val="808080"/>
    </w:rPr>
  </w:style>
  <w:style w:type="paragraph" w:customStyle="1" w:styleId="5880AA4158FE4CD1B1C04848B702377D">
    <w:name w:val="5880AA4158FE4CD1B1C04848B702377D"/>
    <w:rsid w:val="00A54FD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1">
    <w:name w:val="5880AA4158FE4CD1B1C04848B702377D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2">
    <w:name w:val="5880AA4158FE4CD1B1C04848B702377D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3">
    <w:name w:val="5880AA4158FE4CD1B1C04848B702377D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B6F4E9A2E7924AFDB181B6B9451ABF4E">
    <w:name w:val="B6F4E9A2E7924AFDB181B6B9451ABF4E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4">
    <w:name w:val="5880AA4158FE4CD1B1C04848B702377D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8624AA75B0B54FBE8994F8D12770FA29">
    <w:name w:val="8624AA75B0B54FBE8994F8D12770FA29"/>
    <w:rsid w:val="00F67BF8"/>
  </w:style>
  <w:style w:type="paragraph" w:customStyle="1" w:styleId="595C8F18C52E4AFBB432337E8D8D0EC5">
    <w:name w:val="595C8F18C52E4AFBB432337E8D8D0EC5"/>
    <w:rsid w:val="00F67BF8"/>
  </w:style>
  <w:style w:type="paragraph" w:customStyle="1" w:styleId="EEEAA8D3865A401298A8FEBB1D450813">
    <w:name w:val="EEEAA8D3865A401298A8FEBB1D45081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">
    <w:name w:val="F1AC55DF727C4C44A2A89D778AD6832A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A72DF457E36B4A28919254017AC110C4">
    <w:name w:val="A72DF457E36B4A28919254017AC110C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1587AFE815D4F10A68AAC2A7394CF17">
    <w:name w:val="71587AFE815D4F10A68AAC2A7394CF17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5">
    <w:name w:val="5880AA4158FE4CD1B1C04848B702377D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">
    <w:name w:val="294E147C98C94DFDA7C5852D8A15F73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">
    <w:name w:val="412128FA5FD148C8964E2BE0D9D504DD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">
    <w:name w:val="7AAF0F42E36A4C1B8325394BE3F8AC5E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">
    <w:name w:val="9CD2E84926A4466CBB914C2B24AC5730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21A30ED584D447797A31D4478037C9D">
    <w:name w:val="421A30ED584D447797A31D4478037C9D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">
    <w:name w:val="1E5A72E516FD4CFD9BE84CEE2E029497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">
    <w:name w:val="6FF21B15342B4EEA98F9975EA1FBDD7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">
    <w:name w:val="F0D8C5EBCA204CDF876A3BF97EBFDCB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1">
    <w:name w:val="EEEAA8D3865A401298A8FEBB1D450813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1">
    <w:name w:val="F1AC55DF727C4C44A2A89D778AD6832A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A72DF457E36B4A28919254017AC110C41">
    <w:name w:val="A72DF457E36B4A28919254017AC110C4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1587AFE815D4F10A68AAC2A7394CF171">
    <w:name w:val="71587AFE815D4F10A68AAC2A7394CF17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6">
    <w:name w:val="5880AA4158FE4CD1B1C04848B702377D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1">
    <w:name w:val="294E147C98C94DFDA7C5852D8A15F731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1">
    <w:name w:val="412128FA5FD148C8964E2BE0D9D504DD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1">
    <w:name w:val="7AAF0F42E36A4C1B8325394BE3F8AC5E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1">
    <w:name w:val="9CD2E84926A4466CBB914C2B24AC5730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21A30ED584D447797A31D4478037C9D1">
    <w:name w:val="421A30ED584D447797A31D4478037C9D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1">
    <w:name w:val="1E5A72E516FD4CFD9BE84CEE2E029497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1">
    <w:name w:val="6FF21B15342B4EEA98F9975EA1FBDD76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1">
    <w:name w:val="F0D8C5EBCA204CDF876A3BF97EBFDCB4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4B798710C444418986EE52591CCC8B1">
    <w:name w:val="64B798710C444418986EE52591CCC8B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2">
    <w:name w:val="EEEAA8D3865A401298A8FEBB1D450813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2">
    <w:name w:val="F1AC55DF727C4C44A2A89D778AD6832A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A72DF457E36B4A28919254017AC110C42">
    <w:name w:val="A72DF457E36B4A28919254017AC110C4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1587AFE815D4F10A68AAC2A7394CF172">
    <w:name w:val="71587AFE815D4F10A68AAC2A7394CF17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7">
    <w:name w:val="5880AA4158FE4CD1B1C04848B702377D7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2">
    <w:name w:val="294E147C98C94DFDA7C5852D8A15F731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2">
    <w:name w:val="412128FA5FD148C8964E2BE0D9D504DD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2">
    <w:name w:val="7AAF0F42E36A4C1B8325394BE3F8AC5E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2">
    <w:name w:val="9CD2E84926A4466CBB914C2B24AC5730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2">
    <w:name w:val="F0D8C5EBCA204CDF876A3BF97EBFDCB4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4B798710C444418986EE52591CCC8B11">
    <w:name w:val="64B798710C444418986EE52591CCC8B1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3">
    <w:name w:val="EEEAA8D3865A401298A8FEBB1D450813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3">
    <w:name w:val="F1AC55DF727C4C44A2A89D778AD6832A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A72DF457E36B4A28919254017AC110C43">
    <w:name w:val="A72DF457E36B4A28919254017AC110C4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1587AFE815D4F10A68AAC2A7394CF173">
    <w:name w:val="71587AFE815D4F10A68AAC2A7394CF17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8">
    <w:name w:val="5880AA4158FE4CD1B1C04848B702377D8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3">
    <w:name w:val="294E147C98C94DFDA7C5852D8A15F731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3">
    <w:name w:val="412128FA5FD148C8964E2BE0D9D504DD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3">
    <w:name w:val="7AAF0F42E36A4C1B8325394BE3F8AC5E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3">
    <w:name w:val="9CD2E84926A4466CBB914C2B24AC5730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B4CA1D2FD3AD430B895F6F5E3CF27AEB">
    <w:name w:val="B4CA1D2FD3AD430B895F6F5E3CF27AEB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2">
    <w:name w:val="1E5A72E516FD4CFD9BE84CEE2E029497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2">
    <w:name w:val="6FF21B15342B4EEA98F9975EA1FBDD76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3">
    <w:name w:val="F0D8C5EBCA204CDF876A3BF97EBFDCB4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4B798710C444418986EE52591CCC8B12">
    <w:name w:val="64B798710C444418986EE52591CCC8B1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4">
    <w:name w:val="EEEAA8D3865A401298A8FEBB1D450813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4">
    <w:name w:val="F1AC55DF727C4C44A2A89D778AD6832A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A72DF457E36B4A28919254017AC110C44">
    <w:name w:val="A72DF457E36B4A28919254017AC110C4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9">
    <w:name w:val="5880AA4158FE4CD1B1C04848B702377D9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4">
    <w:name w:val="294E147C98C94DFDA7C5852D8A15F731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4">
    <w:name w:val="412128FA5FD148C8964E2BE0D9D504DD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4">
    <w:name w:val="7AAF0F42E36A4C1B8325394BE3F8AC5E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4">
    <w:name w:val="9CD2E84926A4466CBB914C2B24AC5730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B4CA1D2FD3AD430B895F6F5E3CF27AEB1">
    <w:name w:val="B4CA1D2FD3AD430B895F6F5E3CF27AEB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3">
    <w:name w:val="1E5A72E516FD4CFD9BE84CEE2E029497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3">
    <w:name w:val="6FF21B15342B4EEA98F9975EA1FBDD76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4">
    <w:name w:val="F0D8C5EBCA204CDF876A3BF97EBFDCB4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4B798710C444418986EE52591CCC8B13">
    <w:name w:val="64B798710C444418986EE52591CCC8B1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5">
    <w:name w:val="EEEAA8D3865A401298A8FEBB1D450813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5">
    <w:name w:val="F1AC55DF727C4C44A2A89D778AD6832A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10">
    <w:name w:val="5880AA4158FE4CD1B1C04848B702377D10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5">
    <w:name w:val="294E147C98C94DFDA7C5852D8A15F731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5">
    <w:name w:val="412128FA5FD148C8964E2BE0D9D504DD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5">
    <w:name w:val="7AAF0F42E36A4C1B8325394BE3F8AC5E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5">
    <w:name w:val="9CD2E84926A4466CBB914C2B24AC5730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B4CA1D2FD3AD430B895F6F5E3CF27AEB2">
    <w:name w:val="B4CA1D2FD3AD430B895F6F5E3CF27AEB2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4">
    <w:name w:val="1E5A72E516FD4CFD9BE84CEE2E029497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4">
    <w:name w:val="6FF21B15342B4EEA98F9975EA1FBDD76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0D8C5EBCA204CDF876A3BF97EBFDCB45">
    <w:name w:val="F0D8C5EBCA204CDF876A3BF97EBFDCB4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4B798710C444418986EE52591CCC8B14">
    <w:name w:val="64B798710C444418986EE52591CCC8B14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EEEAA8D3865A401298A8FEBB1D4508136">
    <w:name w:val="EEEAA8D3865A401298A8FEBB1D450813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F1AC55DF727C4C44A2A89D778AD6832A6">
    <w:name w:val="F1AC55DF727C4C44A2A89D778AD6832A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5880AA4158FE4CD1B1C04848B702377D11">
    <w:name w:val="5880AA4158FE4CD1B1C04848B702377D11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294E147C98C94DFDA7C5852D8A15F7316">
    <w:name w:val="294E147C98C94DFDA7C5852D8A15F731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412128FA5FD148C8964E2BE0D9D504DD6">
    <w:name w:val="412128FA5FD148C8964E2BE0D9D504DD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7AAF0F42E36A4C1B8325394BE3F8AC5E6">
    <w:name w:val="7AAF0F42E36A4C1B8325394BE3F8AC5E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9CD2E84926A4466CBB914C2B24AC57306">
    <w:name w:val="9CD2E84926A4466CBB914C2B24AC57306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B4CA1D2FD3AD430B895F6F5E3CF27AEB3">
    <w:name w:val="B4CA1D2FD3AD430B895F6F5E3CF27AEB3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1E5A72E516FD4CFD9BE84CEE2E0294975">
    <w:name w:val="1E5A72E516FD4CFD9BE84CEE2E029497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6FF21B15342B4EEA98F9975EA1FBDD765">
    <w:name w:val="6FF21B15342B4EEA98F9975EA1FBDD765"/>
    <w:rsid w:val="00F67BF8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hV+2tzrQ+PX3AZac+iv8lAGrQ==">CgMxLjA4AHIhMXhMM3VldHg3Y2JzOWI3R0tlZkN3WTRISXVIaklTRGlD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Arnold</dc:creator>
  <cp:lastModifiedBy>Crandall, Matthew</cp:lastModifiedBy>
  <cp:revision>9</cp:revision>
  <dcterms:created xsi:type="dcterms:W3CDTF">2025-01-16T15:37:00Z</dcterms:created>
  <dcterms:modified xsi:type="dcterms:W3CDTF">2025-01-28T05:03:00Z</dcterms:modified>
</cp:coreProperties>
</file>