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9DA80" w14:textId="77777777" w:rsidR="00F35E15" w:rsidRPr="006120D5" w:rsidRDefault="00013B2C" w:rsidP="00E01F6D">
      <w:pPr>
        <w:shd w:val="clear" w:color="auto" w:fill="FFFFFF" w:themeFill="background1"/>
        <w:spacing w:after="0"/>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NOTICE TO ALL APPLICANTS</w:t>
      </w:r>
      <w:r w:rsidR="00876E0C" w:rsidRPr="006120D5">
        <w:rPr>
          <w:rFonts w:ascii="Times New Roman" w:hAnsi="Times New Roman" w:cs="Times New Roman"/>
          <w:b/>
          <w:bCs/>
          <w:sz w:val="28"/>
          <w:szCs w:val="28"/>
        </w:rPr>
        <w:t>:</w:t>
      </w:r>
    </w:p>
    <w:p w14:paraId="524052EA" w14:textId="77777777" w:rsidR="00F35E15" w:rsidRPr="006120D5" w:rsidRDefault="00013B2C" w:rsidP="00E01F6D">
      <w:pPr>
        <w:shd w:val="clear" w:color="auto" w:fill="FFFFFF" w:themeFill="background1"/>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EQUITY FOR STUDENTS, EDUCATORS, AND 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08B9C2F0" w14:textId="77777777" w:rsidR="00F35E15" w:rsidRPr="006120D5" w:rsidRDefault="00013B2C" w:rsidP="00E01F6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E01F6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E01F6D">
      <w:pPr>
        <w:shd w:val="clear" w:color="auto" w:fill="FFFFFF" w:themeFill="background1"/>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3DFD31F5" w14:textId="77777777" w:rsidR="008B069C" w:rsidRPr="0099242C" w:rsidRDefault="00013B2C" w:rsidP="009C245F">
      <w:pPr>
        <w:pStyle w:val="ListParagraph"/>
        <w:numPr>
          <w:ilvl w:val="0"/>
          <w:numId w:val="1"/>
        </w:numPr>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p w14:paraId="35726C3B" w14:textId="60EF53E8" w:rsidR="009C245F" w:rsidRPr="006120D5" w:rsidRDefault="005D70BB" w:rsidP="009C245F">
      <w:pPr>
        <w:pStyle w:val="ListParagraph"/>
        <w:shd w:val="clear" w:color="auto" w:fill="FFFFFF" w:themeFill="background1"/>
        <w:rPr>
          <w:rFonts w:ascii="Times New Roman" w:hAnsi="Times New Roman" w:cs="Times New Roman"/>
        </w:rPr>
      </w:pPr>
      <w:r>
        <w:rPr>
          <w:rFonts w:ascii="Times New Roman" w:hAnsi="Times New Roman" w:cs="Times New Roman"/>
        </w:rPr>
        <w:t>The Wyoming Department of Health’s mission is to promote, protect, and enhance the health of all Wyoming citizens. Wyoming Child Development Centers continue an intensive Child Find campaign to spread knowledge and awareness about developmental screenings and Part C services. The Early Intervention and Education program is committed to Child Find as well, providing written materials, websites, and media ads to promote screenings and services for all families who qualify.</w:t>
      </w:r>
    </w:p>
    <w:p w14:paraId="01AEE050" w14:textId="77777777" w:rsidR="009B5342" w:rsidRPr="006120D5" w:rsidRDefault="009B5342" w:rsidP="00E01F6D">
      <w:pPr>
        <w:pStyle w:val="ListParagraph"/>
        <w:shd w:val="clear" w:color="auto" w:fill="FFFFFF" w:themeFill="background1"/>
        <w:rPr>
          <w:rFonts w:ascii="Times New Roman" w:hAnsi="Times New Roman" w:cs="Times New Roman"/>
        </w:rPr>
      </w:pPr>
    </w:p>
    <w:p w14:paraId="2CE01E7A" w14:textId="77777777" w:rsidR="002F6147" w:rsidRPr="00DE1569" w:rsidRDefault="00013B2C" w:rsidP="00E01F6D">
      <w:pPr>
        <w:pStyle w:val="ListParagraph"/>
        <w:numPr>
          <w:ilvl w:val="0"/>
          <w:numId w:val="1"/>
        </w:numPr>
        <w:shd w:val="clear" w:color="auto" w:fill="FFFFFF" w:themeFill="background1"/>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p w14:paraId="09040AA8" w14:textId="647AF489" w:rsidR="00DE1569" w:rsidRPr="00DE1569" w:rsidRDefault="00DE1569" w:rsidP="00DE1569">
      <w:pPr>
        <w:pStyle w:val="ListParagraph"/>
        <w:shd w:val="clear" w:color="auto" w:fill="FFFFFF" w:themeFill="background1"/>
        <w:rPr>
          <w:rFonts w:ascii="Times New Roman" w:eastAsiaTheme="minorEastAsia" w:hAnsi="Times New Roman" w:cs="Times New Roman"/>
        </w:rPr>
      </w:pPr>
      <w:r>
        <w:rPr>
          <w:rFonts w:ascii="Times New Roman" w:hAnsi="Times New Roman" w:cs="Times New Roman"/>
        </w:rPr>
        <w:t>Identified barriers include:</w:t>
      </w:r>
    </w:p>
    <w:p w14:paraId="5F1DD56C" w14:textId="370BB694" w:rsidR="00163818" w:rsidRDefault="00163818" w:rsidP="00DE1569">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Families who do not speak English or Spanish</w:t>
      </w:r>
      <w:r w:rsidR="004628FA">
        <w:rPr>
          <w:rFonts w:ascii="Times New Roman" w:hAnsi="Times New Roman" w:cs="Times New Roman"/>
        </w:rPr>
        <w:t>. Some providers have difficulty finding bilingual providers/interpreters. Google translate is difficult over the phone. When referrals are received from doctors, the family’s primary language is not always indicated so there can be a delay after family is contacted until interpreter is found</w:t>
      </w:r>
    </w:p>
    <w:p w14:paraId="063E1A21" w14:textId="2F1264DF" w:rsidR="00163818" w:rsidRDefault="00163818" w:rsidP="00DE1569">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Families experiencing substance exposure/addictions</w:t>
      </w:r>
    </w:p>
    <w:p w14:paraId="58A78E7E" w14:textId="1FFACD0E" w:rsidR="00163818" w:rsidRDefault="00DE1569" w:rsidP="00DE1569">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Growing number of f</w:t>
      </w:r>
      <w:r w:rsidR="00163818">
        <w:rPr>
          <w:rFonts w:ascii="Times New Roman" w:hAnsi="Times New Roman" w:cs="Times New Roman"/>
        </w:rPr>
        <w:t>amilie</w:t>
      </w:r>
      <w:r>
        <w:rPr>
          <w:rFonts w:ascii="Times New Roman" w:hAnsi="Times New Roman" w:cs="Times New Roman"/>
        </w:rPr>
        <w:t>s experiencing poverty</w:t>
      </w:r>
    </w:p>
    <w:p w14:paraId="66AC3020" w14:textId="63D8266F" w:rsidR="00FC1030" w:rsidRDefault="00FC1030" w:rsidP="00DE1569">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Staff shortages</w:t>
      </w:r>
      <w:r w:rsidR="00DE1569">
        <w:rPr>
          <w:rFonts w:ascii="Times New Roman" w:hAnsi="Times New Roman" w:cs="Times New Roman"/>
        </w:rPr>
        <w:t xml:space="preserve"> across the state</w:t>
      </w:r>
    </w:p>
    <w:p w14:paraId="32E7F930" w14:textId="0439EBF6" w:rsidR="00276536" w:rsidRPr="004628FA" w:rsidRDefault="00276536" w:rsidP="004628FA">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Access to healthcare- having to go out of state for high needs families</w:t>
      </w:r>
      <w:r w:rsidR="004628FA">
        <w:rPr>
          <w:rFonts w:ascii="Times New Roman" w:hAnsi="Times New Roman" w:cs="Times New Roman"/>
        </w:rPr>
        <w:t>. The c</w:t>
      </w:r>
      <w:r w:rsidRPr="004628FA">
        <w:rPr>
          <w:rFonts w:ascii="Times New Roman" w:hAnsi="Times New Roman" w:cs="Times New Roman"/>
        </w:rPr>
        <w:t xml:space="preserve">ost of traveling to Denver/Salt Lake </w:t>
      </w:r>
      <w:r w:rsidR="00203213" w:rsidRPr="004628FA">
        <w:rPr>
          <w:rFonts w:ascii="Times New Roman" w:hAnsi="Times New Roman" w:cs="Times New Roman"/>
        </w:rPr>
        <w:t>– some families don’t’</w:t>
      </w:r>
      <w:r w:rsidR="004628FA">
        <w:rPr>
          <w:rFonts w:ascii="Times New Roman" w:hAnsi="Times New Roman" w:cs="Times New Roman"/>
        </w:rPr>
        <w:t xml:space="preserve"> have access to transportation</w:t>
      </w:r>
    </w:p>
    <w:p w14:paraId="51357FB8" w14:textId="7F413045" w:rsidR="00203213" w:rsidRDefault="00276536" w:rsidP="004628FA">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Limited access to psych</w:t>
      </w:r>
      <w:r w:rsidR="004628FA">
        <w:rPr>
          <w:rFonts w:ascii="Times New Roman" w:hAnsi="Times New Roman" w:cs="Times New Roman"/>
        </w:rPr>
        <w:t>ological</w:t>
      </w:r>
      <w:r>
        <w:rPr>
          <w:rFonts w:ascii="Times New Roman" w:hAnsi="Times New Roman" w:cs="Times New Roman"/>
        </w:rPr>
        <w:t xml:space="preserve"> services</w:t>
      </w:r>
      <w:r w:rsidR="004628FA">
        <w:rPr>
          <w:rFonts w:ascii="Times New Roman" w:hAnsi="Times New Roman" w:cs="Times New Roman"/>
        </w:rPr>
        <w:t>- concerns with A</w:t>
      </w:r>
      <w:r w:rsidR="00E023CD">
        <w:rPr>
          <w:rFonts w:ascii="Times New Roman" w:hAnsi="Times New Roman" w:cs="Times New Roman"/>
        </w:rPr>
        <w:t xml:space="preserve">utism and trying to get </w:t>
      </w:r>
      <w:r w:rsidR="004628FA">
        <w:rPr>
          <w:rFonts w:ascii="Times New Roman" w:hAnsi="Times New Roman" w:cs="Times New Roman"/>
        </w:rPr>
        <w:t>children</w:t>
      </w:r>
      <w:r w:rsidR="00E023CD">
        <w:rPr>
          <w:rFonts w:ascii="Times New Roman" w:hAnsi="Times New Roman" w:cs="Times New Roman"/>
        </w:rPr>
        <w:t xml:space="preserve"> evaluated sooner </w:t>
      </w:r>
      <w:r w:rsidR="004628FA">
        <w:rPr>
          <w:rFonts w:ascii="Times New Roman" w:hAnsi="Times New Roman" w:cs="Times New Roman"/>
        </w:rPr>
        <w:t xml:space="preserve">rather </w:t>
      </w:r>
      <w:r w:rsidR="00E023CD">
        <w:rPr>
          <w:rFonts w:ascii="Times New Roman" w:hAnsi="Times New Roman" w:cs="Times New Roman"/>
        </w:rPr>
        <w:t>than later</w:t>
      </w:r>
      <w:r w:rsidR="00203213">
        <w:rPr>
          <w:rFonts w:ascii="Times New Roman" w:hAnsi="Times New Roman" w:cs="Times New Roman"/>
        </w:rPr>
        <w:t xml:space="preserve">. Seeing more kids with </w:t>
      </w:r>
      <w:r w:rsidR="004628FA">
        <w:rPr>
          <w:rFonts w:ascii="Times New Roman" w:hAnsi="Times New Roman" w:cs="Times New Roman"/>
        </w:rPr>
        <w:t>complex</w:t>
      </w:r>
      <w:r w:rsidR="00203213">
        <w:rPr>
          <w:rFonts w:ascii="Times New Roman" w:hAnsi="Times New Roman" w:cs="Times New Roman"/>
        </w:rPr>
        <w:t xml:space="preserve"> needs and needing more psych supports for families.</w:t>
      </w:r>
    </w:p>
    <w:p w14:paraId="7BB848E8" w14:textId="798178C7" w:rsidR="00203213" w:rsidRDefault="00203213" w:rsidP="004628FA">
      <w:pPr>
        <w:pStyle w:val="ListParagraph"/>
        <w:numPr>
          <w:ilvl w:val="0"/>
          <w:numId w:val="8"/>
        </w:numPr>
        <w:shd w:val="clear" w:color="auto" w:fill="FFFFFF" w:themeFill="background1"/>
        <w:rPr>
          <w:rFonts w:ascii="Times New Roman" w:hAnsi="Times New Roman" w:cs="Times New Roman"/>
        </w:rPr>
      </w:pPr>
      <w:r>
        <w:rPr>
          <w:rFonts w:ascii="Times New Roman" w:hAnsi="Times New Roman" w:cs="Times New Roman"/>
        </w:rPr>
        <w:t>Lack of childcare and preschools</w:t>
      </w:r>
    </w:p>
    <w:p w14:paraId="261671E5" w14:textId="77777777" w:rsidR="008B069C" w:rsidRPr="006120D5" w:rsidRDefault="008B069C" w:rsidP="00E01F6D">
      <w:pPr>
        <w:pStyle w:val="ListParagraph"/>
        <w:shd w:val="clear" w:color="auto" w:fill="FFFFFF" w:themeFill="background1"/>
        <w:rPr>
          <w:rFonts w:ascii="Times New Roman" w:hAnsi="Times New Roman" w:cs="Times New Roman"/>
        </w:rPr>
      </w:pPr>
    </w:p>
    <w:p w14:paraId="3917D128" w14:textId="4BA7E579" w:rsidR="00383EB4" w:rsidRDefault="00013B2C" w:rsidP="00383EB4">
      <w:pPr>
        <w:pStyle w:val="ListParagraph"/>
        <w:numPr>
          <w:ilvl w:val="0"/>
          <w:numId w:val="1"/>
        </w:numPr>
        <w:shd w:val="clear" w:color="auto" w:fill="FFFFFF" w:themeFill="background1"/>
        <w:rPr>
          <w:rFonts w:ascii="Times New Roman" w:hAnsi="Times New Roman" w:cs="Times New Roman"/>
        </w:rPr>
      </w:pPr>
      <w:r w:rsidRPr="009C245F">
        <w:rPr>
          <w:rFonts w:ascii="Times New Roman" w:hAnsi="Times New Roman" w:cs="Times New Roman"/>
        </w:rPr>
        <w:t xml:space="preserve">Based on the barriers identified, </w:t>
      </w:r>
      <w:r w:rsidR="003512CC">
        <w:rPr>
          <w:rFonts w:ascii="Times New Roman" w:hAnsi="Times New Roman" w:cs="Times New Roman"/>
        </w:rPr>
        <w:t xml:space="preserve">what steps </w:t>
      </w:r>
      <w:r w:rsidRPr="009C245F">
        <w:rPr>
          <w:rFonts w:ascii="Times New Roman" w:hAnsi="Times New Roman" w:cs="Times New Roman"/>
        </w:rPr>
        <w:t xml:space="preserve">will </w:t>
      </w:r>
      <w:r w:rsidR="001F2DBE" w:rsidRPr="009C245F">
        <w:rPr>
          <w:rFonts w:ascii="Times New Roman" w:hAnsi="Times New Roman" w:cs="Times New Roman"/>
        </w:rPr>
        <w:t>you</w:t>
      </w:r>
      <w:r w:rsidRPr="009C245F">
        <w:rPr>
          <w:rFonts w:ascii="Times New Roman" w:hAnsi="Times New Roman" w:cs="Times New Roman"/>
        </w:rPr>
        <w:t xml:space="preserve"> </w:t>
      </w:r>
      <w:r w:rsidR="003512CC">
        <w:rPr>
          <w:rFonts w:ascii="Times New Roman" w:hAnsi="Times New Roman" w:cs="Times New Roman"/>
        </w:rPr>
        <w:t>take to</w:t>
      </w:r>
      <w:r w:rsidRPr="009C245F">
        <w:rPr>
          <w:rFonts w:ascii="Times New Roman" w:hAnsi="Times New Roman" w:cs="Times New Roman"/>
        </w:rPr>
        <w:t xml:space="preserve"> address </w:t>
      </w:r>
      <w:r w:rsidR="15893726" w:rsidRPr="009C245F">
        <w:rPr>
          <w:rFonts w:ascii="Times New Roman" w:hAnsi="Times New Roman" w:cs="Times New Roman"/>
        </w:rPr>
        <w:t>such</w:t>
      </w:r>
      <w:r w:rsidR="001B6303" w:rsidRPr="009C245F">
        <w:rPr>
          <w:rFonts w:ascii="Times New Roman" w:hAnsi="Times New Roman" w:cs="Times New Roman"/>
        </w:rPr>
        <w:t xml:space="preserve"> barriers to equitable access and participation</w:t>
      </w:r>
      <w:r w:rsidR="001F2DBE" w:rsidRPr="009C245F">
        <w:rPr>
          <w:rFonts w:ascii="Times New Roman" w:hAnsi="Times New Roman" w:cs="Times New Roman"/>
        </w:rPr>
        <w:t xml:space="preserve"> in the proposed project or activity</w:t>
      </w:r>
      <w:r w:rsidR="001B6303" w:rsidRPr="009C245F">
        <w:rPr>
          <w:rFonts w:ascii="Times New Roman" w:hAnsi="Times New Roman" w:cs="Times New Roman"/>
        </w:rPr>
        <w:t>?</w:t>
      </w:r>
      <w:r w:rsidR="00CF69A3">
        <w:rPr>
          <w:rFonts w:ascii="Times New Roman" w:hAnsi="Times New Roman" w:cs="Times New Roman"/>
        </w:rPr>
        <w:t xml:space="preserve"> </w:t>
      </w:r>
    </w:p>
    <w:p w14:paraId="031B3A10" w14:textId="42CE0827" w:rsidR="00383EB4" w:rsidRPr="00383EB4" w:rsidRDefault="00383EB4" w:rsidP="00383EB4">
      <w:pPr>
        <w:pStyle w:val="ListParagraph"/>
        <w:shd w:val="clear" w:color="auto" w:fill="FFFFFF" w:themeFill="background1"/>
        <w:rPr>
          <w:rFonts w:ascii="Times New Roman" w:hAnsi="Times New Roman" w:cs="Times New Roman"/>
        </w:rPr>
      </w:pPr>
      <w:r>
        <w:rPr>
          <w:rFonts w:ascii="Times New Roman" w:hAnsi="Times New Roman" w:cs="Times New Roman"/>
        </w:rPr>
        <w:t>Now that these barriers are identified, continued discussions will occur during informational calls with Part C providers to discuss the status of the issues identified, and to share ideas and resources to make progress towards addressing the identified barriers. State staff will seek resources from other states, to include the Wyoming Department of Education, to share ideas on how to overcome barriers.</w:t>
      </w:r>
      <w:r w:rsidR="00AF307F">
        <w:rPr>
          <w:rFonts w:ascii="Times New Roman" w:hAnsi="Times New Roman" w:cs="Times New Roman"/>
        </w:rPr>
        <w:t xml:space="preserve"> Quarterly discussions will occur during meetings of the Interagency Coordinating Council to share ideas on how to address these barriers.</w:t>
      </w:r>
    </w:p>
    <w:p w14:paraId="3F76CC6E" w14:textId="77777777" w:rsidR="008C1B43" w:rsidRPr="006120D5" w:rsidRDefault="008C1B43" w:rsidP="00E01F6D">
      <w:pPr>
        <w:pStyle w:val="ListParagraph"/>
        <w:shd w:val="clear" w:color="auto" w:fill="FFFFFF" w:themeFill="background1"/>
        <w:rPr>
          <w:rFonts w:ascii="Times New Roman" w:hAnsi="Times New Roman" w:cs="Times New Roman"/>
        </w:rPr>
      </w:pPr>
    </w:p>
    <w:p w14:paraId="4B8D679C" w14:textId="77777777" w:rsidR="00271897" w:rsidRPr="006120D5" w:rsidRDefault="00013B2C" w:rsidP="00E01F6D">
      <w:pPr>
        <w:pStyle w:val="ListParagraph"/>
        <w:numPr>
          <w:ilvl w:val="0"/>
          <w:numId w:val="1"/>
        </w:numPr>
        <w:shd w:val="clear" w:color="auto" w:fill="FFFFFF" w:themeFill="background1"/>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p w14:paraId="0ACCA8BD" w14:textId="40925A2C" w:rsidR="00E400C6" w:rsidRPr="006120D5" w:rsidRDefault="00101054" w:rsidP="00E01F6D">
      <w:pPr>
        <w:pStyle w:val="ListParagraph"/>
        <w:shd w:val="clear" w:color="auto" w:fill="FFFFFF" w:themeFill="background1"/>
        <w:rPr>
          <w:rFonts w:ascii="Times New Roman" w:hAnsi="Times New Roman" w:cs="Times New Roman"/>
        </w:rPr>
      </w:pPr>
      <w:r>
        <w:rPr>
          <w:rFonts w:ascii="Times New Roman" w:hAnsi="Times New Roman" w:cs="Times New Roman"/>
        </w:rPr>
        <w:t>We have initiated discussions on how to address these barriers. These are complex issues that we anticipate will take quite some time to see noticeable progress.</w:t>
      </w:r>
      <w:bookmarkStart w:id="2" w:name="_GoBack"/>
      <w:bookmarkEnd w:id="2"/>
    </w:p>
    <w:bookmarkEnd w:id="0"/>
    <w:p w14:paraId="6871FEB3" w14:textId="77777777" w:rsidR="00F35E15" w:rsidRPr="006120D5" w:rsidRDefault="00013B2C" w:rsidP="009C245F">
      <w:pPr>
        <w:rPr>
          <w:rFonts w:ascii="Times New Roman" w:hAnsi="Times New Roman" w:cs="Times New Roman"/>
          <w:b/>
        </w:rPr>
      </w:pPr>
      <w:r w:rsidRPr="009C245F">
        <w:rPr>
          <w:rFonts w:ascii="Times New Roman" w:hAnsi="Times New Roman" w:cs="Times New Roman"/>
          <w:b/>
        </w:rPr>
        <w:t>Notes</w:t>
      </w:r>
      <w:r w:rsidR="009C245F">
        <w:rPr>
          <w:rFonts w:ascii="Times New Roman" w:hAnsi="Times New Roman" w:cs="Times New Roman"/>
          <w:b/>
        </w:rPr>
        <w:t>:</w:t>
      </w:r>
    </w:p>
    <w:p w14:paraId="78450106" w14:textId="77777777" w:rsidR="00165C4E" w:rsidRDefault="00013B2C" w:rsidP="009C245F">
      <w:pPr>
        <w:pStyle w:val="ListParagraph"/>
        <w:numPr>
          <w:ilvl w:val="0"/>
          <w:numId w:val="4"/>
        </w:numPr>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in </w:t>
      </w:r>
      <w:r>
        <w:rPr>
          <w:rFonts w:ascii="Times New Roman" w:hAnsi="Times New Roman" w:cs="Times New Roman"/>
        </w:rPr>
        <w:t>order to submit an application.</w:t>
      </w:r>
    </w:p>
    <w:p w14:paraId="0A4547E2" w14:textId="0E85DF3F" w:rsidR="00F35E15" w:rsidRPr="006120D5" w:rsidRDefault="00013B2C" w:rsidP="009C245F">
      <w:pPr>
        <w:pStyle w:val="ListParagraph"/>
        <w:numPr>
          <w:ilvl w:val="0"/>
          <w:numId w:val="4"/>
        </w:numPr>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A10984">
      <w:pPr>
        <w:pStyle w:val="ListParagraph"/>
        <w:numPr>
          <w:ilvl w:val="0"/>
          <w:numId w:val="4"/>
        </w:numPr>
        <w:rPr>
          <w:rFonts w:ascii="Times New Roman" w:hAnsi="Times New Roman" w:cs="Times New Roman"/>
        </w:rPr>
      </w:pPr>
      <w:r w:rsidRPr="00A10984">
        <w:rPr>
          <w:rFonts w:ascii="Times New Roman" w:hAnsi="Times New Roman" w:cs="Times New Roman"/>
        </w:rPr>
        <w:t xml:space="preserve">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11978022" w14:textId="77777777" w:rsidR="00F828B3" w:rsidRPr="006120D5" w:rsidRDefault="00F828B3" w:rsidP="00A10984">
      <w:pPr>
        <w:pStyle w:val="ListParagraph"/>
        <w:rPr>
          <w:rFonts w:ascii="Times New Roman" w:hAnsi="Times New Roman" w:cs="Times New Roman"/>
        </w:rPr>
      </w:pPr>
    </w:p>
    <w:p w14:paraId="7C1B5291" w14:textId="77777777" w:rsidR="00BE5B1C" w:rsidRPr="006120D5" w:rsidRDefault="00013B2C">
      <w:pPr>
        <w:rPr>
          <w:rFonts w:ascii="Times New Roman" w:hAnsi="Times New Roman" w:cs="Times New Roman"/>
        </w:rPr>
      </w:pPr>
      <w:r w:rsidRPr="006120D5">
        <w:rPr>
          <w:noProof/>
          <w:shd w:val="clear" w:color="auto" w:fill="E6E6E6"/>
        </w:rPr>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DE1569" w:rsidRPr="009C245F" w:rsidRDefault="00DE1569" w:rsidP="009C245F">
                            <w:pPr>
                              <w:pStyle w:val="NormalWeb"/>
                              <w:rPr>
                                <w:b/>
                                <w:bCs/>
                                <w:sz w:val="20"/>
                                <w:szCs w:val="20"/>
                              </w:rPr>
                            </w:pPr>
                            <w:r w:rsidRPr="009C245F">
                              <w:rPr>
                                <w:b/>
                                <w:bCs/>
                                <w:sz w:val="20"/>
                                <w:szCs w:val="20"/>
                              </w:rPr>
                              <w:t>Paperwork Burden Statement</w:t>
                            </w:r>
                          </w:p>
                          <w:p w14:paraId="4572011C" w14:textId="77777777" w:rsidR="00DE1569" w:rsidRPr="006120D5" w:rsidRDefault="00DE1569"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">
                <v:textbox>
                  <w:txbxContent>
                    <w:p w14:paraId="68CE17C0" w14:textId="77777777" w:rsidR="00DE1569" w:rsidRPr="009C245F" w:rsidRDefault="00DE1569" w:rsidP="009C245F">
                      <w:pPr>
                        <w:pStyle w:val="NormalWeb"/>
                        <w:rPr>
                          <w:b/>
                          <w:bCs/>
                          <w:sz w:val="20"/>
                          <w:szCs w:val="20"/>
                        </w:rPr>
                      </w:pPr>
                      <w:r w:rsidRPr="009C245F">
                        <w:rPr>
                          <w:b/>
                          <w:bCs/>
                          <w:sz w:val="20"/>
                          <w:szCs w:val="20"/>
                        </w:rPr>
                        <w:t>Paperwork Burden Statement</w:t>
                      </w:r>
                    </w:p>
                    <w:p w14:paraId="4572011C" w14:textId="77777777" w:rsidR="00DE1569" w:rsidRPr="006120D5" w:rsidRDefault="00DE1569"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9CE0" w14:textId="77777777" w:rsidR="00DE1569" w:rsidRDefault="00DE1569">
      <w:pPr>
        <w:spacing w:after="0" w:line="240" w:lineRule="auto"/>
      </w:pPr>
      <w:r>
        <w:separator/>
      </w:r>
    </w:p>
  </w:endnote>
  <w:endnote w:type="continuationSeparator" w:id="0">
    <w:p w14:paraId="6CDA1DFA" w14:textId="77777777" w:rsidR="00DE1569" w:rsidRDefault="00DE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88FE" w14:textId="77777777" w:rsidR="00DE1569" w:rsidRDefault="00DE1569">
      <w:pPr>
        <w:spacing w:after="0" w:line="240" w:lineRule="auto"/>
      </w:pPr>
      <w:r>
        <w:separator/>
      </w:r>
    </w:p>
  </w:footnote>
  <w:footnote w:type="continuationSeparator" w:id="0">
    <w:p w14:paraId="205C5DDA" w14:textId="77777777" w:rsidR="00DE1569" w:rsidRDefault="00DE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5BA0" w14:textId="77777777" w:rsidR="00DE1569" w:rsidRPr="006120D5" w:rsidRDefault="00DE1569" w:rsidP="009C245F">
    <w:pPr>
      <w:pStyle w:val="Header"/>
      <w:jc w:val="right"/>
      <w:rPr>
        <w:rFonts w:ascii="Times New Roman" w:hAnsi="Times New Roman" w:cs="Times New Roman"/>
      </w:rPr>
    </w:pPr>
    <w:r>
      <w:rPr>
        <w:rFonts w:ascii="Times New Roman" w:hAnsi="Times New Roman" w:cs="Times New Roman"/>
      </w:rPr>
      <w:t>OMB C</w:t>
    </w:r>
    <w:r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DE1569" w:rsidRPr="006120D5" w:rsidRDefault="00DE1569"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Pr>
        <w:rFonts w:ascii="Times New Roman" w:hAnsi="Times New Roman" w:cs="Times New Roman"/>
      </w:rPr>
      <w:t>2</w:t>
    </w:r>
    <w:r w:rsidRPr="006120D5">
      <w:rPr>
        <w:rFonts w:ascii="Times New Roman" w:hAnsi="Times New Roman" w:cs="Times New Roman"/>
      </w:rPr>
      <w:t>/</w:t>
    </w:r>
    <w:r>
      <w:rPr>
        <w:rFonts w:ascii="Times New Roman" w:hAnsi="Times New Roman" w:cs="Times New Roman"/>
      </w:rPr>
      <w:t>28</w:t>
    </w:r>
    <w:r w:rsidRPr="006120D5">
      <w:rPr>
        <w:rFonts w:ascii="Times New Roman" w:hAnsi="Times New Roman" w:cs="Times New Roman"/>
      </w:rPr>
      <w:t>/</w:t>
    </w:r>
    <w:r>
      <w:rPr>
        <w:rFonts w:ascii="Times New Roman" w:hAnsi="Times New Roman" w:cs="Times New Roman"/>
      </w:rPr>
      <w:t>2026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5C0322F2"/>
    <w:multiLevelType w:val="hybridMultilevel"/>
    <w:tmpl w:val="4CA0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abstractNum w:abstractNumId="8" w15:restartNumberingAfterBreak="0">
    <w:nsid w:val="61BE1115"/>
    <w:multiLevelType w:val="hybridMultilevel"/>
    <w:tmpl w:val="05726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054"/>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3818"/>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213"/>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6536"/>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83EB4"/>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28FA"/>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D70BB"/>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52CF"/>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6E7F"/>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07F"/>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2D7C"/>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09BB"/>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569"/>
    <w:rsid w:val="00DE1EF1"/>
    <w:rsid w:val="00DE7C17"/>
    <w:rsid w:val="00DF0599"/>
    <w:rsid w:val="00DF5CD7"/>
    <w:rsid w:val="00E005CA"/>
    <w:rsid w:val="00E01C68"/>
    <w:rsid w:val="00E01F6D"/>
    <w:rsid w:val="00E023CD"/>
    <w:rsid w:val="00E05E63"/>
    <w:rsid w:val="00E06D8C"/>
    <w:rsid w:val="00E12A22"/>
    <w:rsid w:val="00E12D56"/>
    <w:rsid w:val="00E143AF"/>
    <w:rsid w:val="00E17759"/>
    <w:rsid w:val="00E2138D"/>
    <w:rsid w:val="00E221A1"/>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B5629"/>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1030"/>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customStyle="1"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8A774-ECF1-4447-A6D6-DBE5C6506E53}">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2006/documentManagement/types"/>
    <ds:schemaRef ds:uri="a8f4f48c-d55d-4625-8121-08fdad9dc02e"/>
    <ds:schemaRef ds:uri="http://schemas.microsoft.com/office/infopath/2007/PartnerControls"/>
    <ds:schemaRef ds:uri="c6fc4b64-e3e3-40bd-bd60-172a07027378"/>
    <ds:schemaRef ds:uri="http://www.w3.org/XML/1998/namespace"/>
  </ds:schemaRefs>
</ds:datastoreItem>
</file>

<file path=customXml/itemProps3.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4.xml><?xml version="1.0" encoding="utf-8"?>
<ds:datastoreItem xmlns:ds="http://schemas.openxmlformats.org/officeDocument/2006/customXml" ds:itemID="{4D0D6406-308B-4E24-9A2F-508DE802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2023-03-02T19:43:00Z</dcterms:created>
  <dcterms:modified xsi:type="dcterms:W3CDTF">2023-03-19T14:54:00Z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ies>
</file>