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05" w:rsidRDefault="00FA2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5"/>
        <w:gridCol w:w="4945"/>
        <w:gridCol w:w="4945"/>
      </w:tblGrid>
      <w:tr w:rsidR="00FA2105">
        <w:trPr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A2105" w:rsidRDefault="00900B20" w:rsidP="008F4C26">
            <w:pPr>
              <w:ind w:left="-108"/>
            </w:pPr>
            <w:r w:rsidRPr="008F4C26">
              <w:rPr>
                <w:b/>
                <w:sz w:val="22"/>
              </w:rPr>
              <w:t>Participant:</w:t>
            </w:r>
            <w:r w:rsidR="00E36965">
              <w:t xml:space="preserve">  </w:t>
            </w:r>
            <w:sdt>
              <w:sdtPr>
                <w:id w:val="1222405773"/>
                <w:placeholder>
                  <w:docPart w:val="DefaultPlaceholder_1081868574"/>
                </w:placeholder>
              </w:sdtPr>
              <w:sdtEndPr/>
              <w:sdtContent>
                <w:r w:rsidR="00E36965">
                  <w:t xml:space="preserve"> </w:t>
                </w:r>
              </w:sdtContent>
            </w:sdt>
          </w:p>
          <w:p w:rsidR="00FA2105" w:rsidRDefault="00FA2105">
            <w:pPr>
              <w:tabs>
                <w:tab w:val="left" w:pos="735"/>
              </w:tabs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A2105" w:rsidRPr="00E36965" w:rsidRDefault="00900B20" w:rsidP="00E36965">
            <w:pPr>
              <w:ind w:hanging="13"/>
              <w:rPr>
                <w:b/>
              </w:rPr>
            </w:pPr>
            <w:r w:rsidRPr="008F4C26">
              <w:rPr>
                <w:b/>
                <w:sz w:val="22"/>
              </w:rPr>
              <w:t>Change in: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A2105" w:rsidRDefault="00FA2105"/>
        </w:tc>
      </w:tr>
      <w:tr w:rsidR="00FA2105" w:rsidRPr="00E36965">
        <w:trPr>
          <w:trHeight w:val="420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A2105" w:rsidRPr="00E36965" w:rsidRDefault="00FA2105"/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A2105" w:rsidRPr="00E36965" w:rsidRDefault="00672B17">
            <w:pPr>
              <w:ind w:hanging="23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5706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65" w:rsidRPr="00E3696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0B20" w:rsidRPr="00E36965">
              <w:rPr>
                <w:rFonts w:asciiTheme="majorHAnsi" w:hAnsiTheme="majorHAnsi" w:cstheme="majorHAnsi"/>
              </w:rPr>
              <w:t xml:space="preserve"> Case Manager</w:t>
            </w:r>
          </w:p>
          <w:p w:rsidR="00FA2105" w:rsidRPr="00E36965" w:rsidRDefault="00672B17">
            <w:pPr>
              <w:ind w:hanging="23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Arial Unicode MS" w:hAnsiTheme="majorHAnsi" w:cstheme="majorHAnsi"/>
                </w:rPr>
                <w:id w:val="11026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65" w:rsidRPr="00E3696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6965" w:rsidRPr="00E36965">
              <w:rPr>
                <w:rFonts w:asciiTheme="majorHAnsi" w:eastAsia="Arial Unicode MS" w:hAnsiTheme="majorHAnsi" w:cstheme="majorHAnsi"/>
              </w:rPr>
              <w:t xml:space="preserve"> </w:t>
            </w:r>
            <w:r w:rsidR="00900B20" w:rsidRPr="00E36965">
              <w:rPr>
                <w:rFonts w:asciiTheme="majorHAnsi" w:hAnsiTheme="majorHAnsi" w:cstheme="majorHAnsi"/>
              </w:rPr>
              <w:t>Location [physical relocation within Wyoming]</w:t>
            </w:r>
          </w:p>
          <w:p w:rsidR="00E36965" w:rsidRPr="00E36965" w:rsidRDefault="00672B17" w:rsidP="00E36965">
            <w:pPr>
              <w:ind w:hanging="23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3813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65" w:rsidRPr="00E3696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6965" w:rsidRPr="00E36965">
              <w:rPr>
                <w:rFonts w:asciiTheme="majorHAnsi" w:hAnsiTheme="majorHAnsi" w:cstheme="majorHAnsi"/>
              </w:rPr>
              <w:t xml:space="preserve"> Provider</w:t>
            </w:r>
          </w:p>
          <w:p w:rsidR="00E36965" w:rsidRPr="00E36965" w:rsidRDefault="00672B17" w:rsidP="00E36965">
            <w:pPr>
              <w:ind w:hanging="23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3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65" w:rsidRPr="00E3696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6965" w:rsidRPr="00E36965">
              <w:rPr>
                <w:rFonts w:asciiTheme="majorHAnsi" w:hAnsiTheme="majorHAnsi" w:cstheme="majorHAnsi"/>
              </w:rPr>
              <w:t xml:space="preserve"> Residential move within provider organization</w:t>
            </w:r>
          </w:p>
          <w:p w:rsidR="00E36965" w:rsidRPr="00E36965" w:rsidRDefault="00E36965">
            <w:pPr>
              <w:ind w:hanging="23"/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A2105" w:rsidRPr="00E36965" w:rsidRDefault="00FA2105"/>
        </w:tc>
      </w:tr>
    </w:tbl>
    <w:p w:rsidR="004420CE" w:rsidRPr="004420CE" w:rsidRDefault="00900B20">
      <w:pPr>
        <w:spacing w:after="0" w:line="240" w:lineRule="auto"/>
        <w:rPr>
          <w:b/>
        </w:rPr>
      </w:pPr>
      <w:r w:rsidRPr="004420CE">
        <w:rPr>
          <w:b/>
        </w:rPr>
        <w:t>Note</w:t>
      </w:r>
      <w:r w:rsidR="00E36965" w:rsidRPr="004420CE">
        <w:rPr>
          <w:b/>
        </w:rPr>
        <w:t>s</w:t>
      </w:r>
      <w:r w:rsidRPr="004420CE">
        <w:rPr>
          <w:b/>
        </w:rPr>
        <w:t>:</w:t>
      </w:r>
      <w:r w:rsidR="00E36965" w:rsidRPr="004420CE">
        <w:rPr>
          <w:b/>
        </w:rPr>
        <w:tab/>
      </w:r>
    </w:p>
    <w:p w:rsidR="004420CE" w:rsidRDefault="00900B20" w:rsidP="004420CE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The case manager </w:t>
      </w:r>
      <w:r w:rsidR="00B24CD2">
        <w:t xml:space="preserve">must </w:t>
      </w:r>
      <w:r>
        <w:t xml:space="preserve">complete </w:t>
      </w:r>
      <w:r w:rsidR="00B24CD2">
        <w:t xml:space="preserve">the Transition Checklist in </w:t>
      </w:r>
      <w:r w:rsidR="00D825B7">
        <w:t>its</w:t>
      </w:r>
      <w:r w:rsidR="00B24CD2">
        <w:t xml:space="preserve"> entire</w:t>
      </w:r>
      <w:r w:rsidR="00D825B7">
        <w:t>t</w:t>
      </w:r>
      <w:r w:rsidR="00B24CD2">
        <w:t xml:space="preserve">y </w:t>
      </w:r>
      <w:r>
        <w:t xml:space="preserve">and upload </w:t>
      </w:r>
      <w:r w:rsidR="00B24CD2">
        <w:t xml:space="preserve">it </w:t>
      </w:r>
      <w:r>
        <w:t xml:space="preserve">into </w:t>
      </w:r>
      <w:r w:rsidR="00B24CD2">
        <w:t>the Electronic Medicaid Waiver System (</w:t>
      </w:r>
      <w:r>
        <w:t>EMWS</w:t>
      </w:r>
      <w:r w:rsidR="00B24CD2">
        <w:t>)</w:t>
      </w:r>
      <w:r>
        <w:t xml:space="preserve"> using the </w:t>
      </w:r>
      <w:r w:rsidR="00E33C02" w:rsidRPr="0057359B">
        <w:t>EMWS File Naming Convention Guidelines</w:t>
      </w:r>
      <w:r w:rsidRPr="0057359B">
        <w:t xml:space="preserve">.      </w:t>
      </w:r>
      <w:r>
        <w:t xml:space="preserve"> </w:t>
      </w:r>
    </w:p>
    <w:p w:rsidR="004420CE" w:rsidRDefault="00900B20" w:rsidP="004420CE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For the purpose of this form, </w:t>
      </w:r>
      <w:r w:rsidRPr="00B24CD2">
        <w:rPr>
          <w:i/>
        </w:rPr>
        <w:t>Provider</w:t>
      </w:r>
      <w:r>
        <w:t xml:space="preserve"> refers to </w:t>
      </w:r>
      <w:r w:rsidR="00B24CD2">
        <w:t>c</w:t>
      </w:r>
      <w:r>
        <w:t xml:space="preserve">ase </w:t>
      </w:r>
      <w:r w:rsidR="00B24CD2">
        <w:t>m</w:t>
      </w:r>
      <w:r>
        <w:t xml:space="preserve">anagers and any </w:t>
      </w:r>
      <w:r w:rsidR="00B24CD2">
        <w:t>p</w:t>
      </w:r>
      <w:r>
        <w:t xml:space="preserve">rovider of DD Waiver services unless otherwise specified. </w:t>
      </w:r>
    </w:p>
    <w:p w:rsidR="004420CE" w:rsidRDefault="00900B20" w:rsidP="004420CE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If there are circumstances that are not addressed by this checklist, please contact </w:t>
      </w:r>
      <w:r w:rsidR="00B24CD2">
        <w:t>your</w:t>
      </w:r>
      <w:r>
        <w:t xml:space="preserve"> B</w:t>
      </w:r>
      <w:r w:rsidR="00B24CD2">
        <w:t>enefits and Eligibility Specialist (B</w:t>
      </w:r>
      <w:r>
        <w:t>ES</w:t>
      </w:r>
      <w:r w:rsidR="00B24CD2">
        <w:t>).</w:t>
      </w:r>
      <w:r>
        <w:t xml:space="preserve"> </w:t>
      </w:r>
    </w:p>
    <w:p w:rsidR="008B72A9" w:rsidRDefault="008B72A9">
      <w:pPr>
        <w:spacing w:after="0" w:line="240" w:lineRule="auto"/>
      </w:pPr>
    </w:p>
    <w:tbl>
      <w:tblPr>
        <w:tblStyle w:val="TableGrid"/>
        <w:tblW w:w="10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8010"/>
        <w:gridCol w:w="2250"/>
      </w:tblGrid>
      <w:tr w:rsidR="008B72A9" w:rsidTr="00D825B7">
        <w:tc>
          <w:tcPr>
            <w:tcW w:w="535" w:type="dxa"/>
            <w:tcBorders>
              <w:bottom w:val="single" w:sz="8" w:space="0" w:color="auto"/>
            </w:tcBorders>
            <w:shd w:val="clear" w:color="auto" w:fill="3B9136"/>
          </w:tcPr>
          <w:p w:rsidR="008B72A9" w:rsidRPr="00E36965" w:rsidRDefault="008B72A9" w:rsidP="00901136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8010" w:type="dxa"/>
            <w:tcBorders>
              <w:bottom w:val="single" w:sz="8" w:space="0" w:color="auto"/>
            </w:tcBorders>
            <w:shd w:val="clear" w:color="auto" w:fill="3B9136"/>
            <w:vAlign w:val="center"/>
          </w:tcPr>
          <w:p w:rsidR="008B72A9" w:rsidRPr="00E36965" w:rsidRDefault="00901136" w:rsidP="0090113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E36965">
              <w:rPr>
                <w:b/>
                <w:color w:val="FFFFFF" w:themeColor="background1"/>
                <w:sz w:val="20"/>
              </w:rPr>
              <w:t>Task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3B9136"/>
            <w:vAlign w:val="center"/>
          </w:tcPr>
          <w:p w:rsidR="008B72A9" w:rsidRPr="00E36965" w:rsidRDefault="00901136" w:rsidP="0090113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E36965">
              <w:rPr>
                <w:b/>
                <w:color w:val="FFFFFF" w:themeColor="background1"/>
                <w:sz w:val="20"/>
              </w:rPr>
              <w:t>Date contacted, received, or completed</w:t>
            </w:r>
          </w:p>
        </w:tc>
      </w:tr>
      <w:tr w:rsidR="006C1863" w:rsidTr="00F46F34"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6C1863" w:rsidP="006C1863">
            <w:r>
              <w:t>1.</w:t>
            </w:r>
          </w:p>
        </w:tc>
        <w:tc>
          <w:tcPr>
            <w:tcW w:w="801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672B17" w:rsidP="006C1863">
            <w:pPr>
              <w:ind w:left="-18"/>
            </w:pPr>
            <w:sdt>
              <w:sdtPr>
                <w:rPr>
                  <w:rFonts w:ascii="MS Gothic" w:eastAsia="MS Gothic" w:hAnsi="MS Gothic" w:cstheme="majorHAnsi"/>
                </w:rPr>
                <w:id w:val="-156340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C1863">
              <w:t xml:space="preserve"> Provider gave 30 day notice </w:t>
            </w:r>
            <w:r w:rsidR="006C1863" w:rsidRPr="006C1863">
              <w:rPr>
                <w:b/>
              </w:rPr>
              <w:t>OR</w:t>
            </w:r>
          </w:p>
          <w:p w:rsidR="006C1863" w:rsidRDefault="00672B17" w:rsidP="006C1863">
            <w:pPr>
              <w:ind w:left="274" w:hanging="288"/>
            </w:pPr>
            <w:sdt>
              <w:sdtPr>
                <w:rPr>
                  <w:rFonts w:ascii="MS Gothic" w:eastAsia="MS Gothic" w:hAnsi="MS Gothic" w:cstheme="majorHAnsi"/>
                </w:rPr>
                <w:id w:val="-583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C1863">
              <w:t xml:space="preserve"> Participant or legally authorized representative notified </w:t>
            </w:r>
            <w:r w:rsidR="006C1863" w:rsidRPr="00B24CD2">
              <w:t>Division</w:t>
            </w:r>
            <w:r w:rsidR="006C1863">
              <w:t xml:space="preserve"> or </w:t>
            </w:r>
            <w:r w:rsidR="006C1863" w:rsidRPr="004302F8">
              <w:t>case manager</w:t>
            </w:r>
            <w:r w:rsidR="006C1863">
              <w:t xml:space="preserve"> of their desire to change their case manager, location, or provider.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Pr="00E36965" w:rsidRDefault="00672B17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4157605"/>
                <w:placeholder>
                  <w:docPart w:val="CAF3BA33489F4FFD8F4A55513624CE3F"/>
                </w:placeholder>
              </w:sdtPr>
              <w:sdtEndPr/>
              <w:sdtContent>
                <w:r w:rsidR="006C1863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6C1863" w:rsidRPr="00E36965">
              <w:rPr>
                <w:sz w:val="20"/>
                <w:szCs w:val="20"/>
              </w:rPr>
              <w:t xml:space="preserve"> </w:t>
            </w:r>
          </w:p>
        </w:tc>
      </w:tr>
      <w:tr w:rsidR="006C1863" w:rsidTr="00B000DC"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6C1863" w:rsidP="006C1863">
            <w:r>
              <w:t>2.</w:t>
            </w:r>
          </w:p>
        </w:tc>
        <w:tc>
          <w:tcPr>
            <w:tcW w:w="801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6C1863" w:rsidP="006C1863">
            <w:r>
              <w:t>Case manager contacted the BES within three (3) business days of receiving notice.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1863" w:rsidRPr="00E36965" w:rsidRDefault="00672B17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1177434"/>
                <w:placeholder>
                  <w:docPart w:val="D5EA48DB189A47DEB16DB1ACB8844289"/>
                </w:placeholder>
              </w:sdtPr>
              <w:sdtEndPr/>
              <w:sdtContent>
                <w:r w:rsidR="006C1863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6C1863" w:rsidRPr="00E36965">
              <w:rPr>
                <w:sz w:val="20"/>
                <w:szCs w:val="20"/>
              </w:rPr>
              <w:t xml:space="preserve"> </w:t>
            </w:r>
          </w:p>
        </w:tc>
      </w:tr>
      <w:tr w:rsidR="006C1863" w:rsidTr="00B24CD2"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6C1863" w:rsidP="006C1863">
            <w:r>
              <w:t>3.</w:t>
            </w:r>
          </w:p>
        </w:tc>
        <w:tc>
          <w:tcPr>
            <w:tcW w:w="801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6C1863" w:rsidP="006C1863">
            <w:r>
              <w:t>Case manager reviewed the transition process with the participant or legally authorized representative, provided choice in providers, and presented the appropriate forms.</w:t>
            </w:r>
          </w:p>
          <w:p w:rsidR="006C1863" w:rsidRDefault="006C1863" w:rsidP="006C1863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A Case Management Selection Form was received.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672B17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702507"/>
                <w:placeholder>
                  <w:docPart w:val="FBC0B54100AA48D686238A5402AB519A"/>
                </w:placeholder>
              </w:sdtPr>
              <w:sdtEndPr/>
              <w:sdtContent>
                <w:r w:rsidR="006C1863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6C1863" w:rsidRPr="00E36965">
              <w:rPr>
                <w:sz w:val="20"/>
                <w:szCs w:val="20"/>
              </w:rPr>
              <w:t xml:space="preserve"> </w:t>
            </w:r>
          </w:p>
          <w:p w:rsidR="006C1863" w:rsidRDefault="006C1863" w:rsidP="006C1863">
            <w:pPr>
              <w:rPr>
                <w:sz w:val="20"/>
                <w:szCs w:val="20"/>
              </w:rPr>
            </w:pPr>
          </w:p>
          <w:p w:rsidR="006C1863" w:rsidRDefault="006C1863" w:rsidP="006C1863">
            <w:pPr>
              <w:rPr>
                <w:sz w:val="20"/>
                <w:szCs w:val="20"/>
              </w:rPr>
            </w:pPr>
          </w:p>
          <w:p w:rsidR="006C1863" w:rsidRPr="00E36965" w:rsidRDefault="006C1863" w:rsidP="006C1863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Pr="00B24CD2">
              <w:rPr>
                <w:rFonts w:asciiTheme="majorHAnsi" w:hAnsiTheme="majorHAnsi" w:cstheme="majorHAnsi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</w:rPr>
                <w:id w:val="-106902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C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24CD2">
              <w:rPr>
                <w:rFonts w:asciiTheme="majorHAnsi" w:hAnsiTheme="majorHAnsi" w:cstheme="majorHAnsi"/>
              </w:rPr>
              <w:t xml:space="preserve">            N/A</w:t>
            </w:r>
            <w:r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201210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D2397C" w:rsidTr="00F46F34"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D2397C" w:rsidRDefault="00D2397C" w:rsidP="00D2397C">
            <w:r>
              <w:t>4.</w:t>
            </w:r>
          </w:p>
        </w:tc>
        <w:tc>
          <w:tcPr>
            <w:tcW w:w="8010" w:type="dxa"/>
            <w:tcBorders>
              <w:top w:val="single" w:sz="8" w:space="0" w:color="auto"/>
              <w:bottom w:val="single" w:sz="8" w:space="0" w:color="auto"/>
            </w:tcBorders>
          </w:tcPr>
          <w:p w:rsidR="00D2397C" w:rsidRDefault="00D2397C" w:rsidP="00D2397C">
            <w:r>
              <w:t>Case manager confirm</w:t>
            </w:r>
            <w:r w:rsidR="00BC2309">
              <w:t>ed</w:t>
            </w:r>
            <w:r>
              <w:t xml:space="preserve"> that the newly selected provider meets the qualifications to deliver the service, including certification in the specific service and service tier.</w:t>
            </w:r>
          </w:p>
          <w:p w:rsidR="00D2397C" w:rsidRDefault="00D2397C" w:rsidP="00BC2309">
            <w:pPr>
              <w:pStyle w:val="ListParagraph"/>
              <w:numPr>
                <w:ilvl w:val="0"/>
                <w:numId w:val="33"/>
              </w:numPr>
              <w:ind w:left="332"/>
            </w:pPr>
            <w:r>
              <w:t>Provider agree</w:t>
            </w:r>
            <w:r w:rsidR="00BC2309">
              <w:t>d</w:t>
            </w:r>
            <w:r>
              <w:t xml:space="preserve"> to the available units for the service</w:t>
            </w:r>
          </w:p>
          <w:p w:rsidR="0082249F" w:rsidRDefault="0082249F" w:rsidP="00BC2309">
            <w:pPr>
              <w:pStyle w:val="ListParagraph"/>
              <w:numPr>
                <w:ilvl w:val="0"/>
                <w:numId w:val="33"/>
              </w:numPr>
              <w:ind w:left="332"/>
            </w:pPr>
            <w:r w:rsidRPr="0057359B">
              <w:t>Affected roommates have been informed of and agree to the new roommate.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D2397C" w:rsidRDefault="00672B17" w:rsidP="00D2397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3291570"/>
                <w:placeholder>
                  <w:docPart w:val="A84BCC442FAF429A9D423F3110EE77CC"/>
                </w:placeholder>
              </w:sdtPr>
              <w:sdtEndPr/>
              <w:sdtContent>
                <w:r w:rsidR="00D2397C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D2397C" w:rsidRPr="00E36965">
              <w:rPr>
                <w:sz w:val="20"/>
                <w:szCs w:val="20"/>
              </w:rPr>
              <w:t xml:space="preserve"> </w:t>
            </w:r>
          </w:p>
          <w:p w:rsidR="00D2397C" w:rsidRDefault="00D2397C" w:rsidP="00D2397C">
            <w:pPr>
              <w:rPr>
                <w:sz w:val="20"/>
                <w:szCs w:val="20"/>
              </w:rPr>
            </w:pPr>
          </w:p>
          <w:p w:rsidR="00D2397C" w:rsidRDefault="00D2397C" w:rsidP="00D239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Pr="00B24CD2">
              <w:rPr>
                <w:rFonts w:asciiTheme="majorHAnsi" w:hAnsiTheme="majorHAnsi" w:cstheme="majorHAnsi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</w:rPr>
                <w:id w:val="-20929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C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24CD2">
              <w:rPr>
                <w:rFonts w:asciiTheme="majorHAnsi" w:hAnsiTheme="majorHAnsi" w:cstheme="majorHAnsi"/>
              </w:rPr>
              <w:t xml:space="preserve">          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B24CD2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 xml:space="preserve">o  </w:t>
            </w:r>
            <w:sdt>
              <w:sdtPr>
                <w:rPr>
                  <w:rFonts w:asciiTheme="majorHAnsi" w:hAnsiTheme="majorHAnsi" w:cstheme="majorHAnsi"/>
                </w:rPr>
                <w:id w:val="186716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  <w:p w:rsidR="0082249F" w:rsidRPr="00E36965" w:rsidRDefault="0082249F" w:rsidP="00D2397C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Pr="00B24CD2">
              <w:rPr>
                <w:rFonts w:asciiTheme="majorHAnsi" w:hAnsiTheme="majorHAnsi" w:cstheme="majorHAnsi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</w:rPr>
                <w:id w:val="-364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C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24CD2">
              <w:rPr>
                <w:rFonts w:asciiTheme="majorHAnsi" w:hAnsiTheme="majorHAnsi" w:cstheme="majorHAnsi"/>
              </w:rPr>
              <w:t xml:space="preserve">            N/A</w:t>
            </w:r>
            <w:r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121357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6C1863" w:rsidTr="00F46F34"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D2397C" w:rsidP="006C1863">
            <w:r>
              <w:t>5.</w:t>
            </w:r>
          </w:p>
        </w:tc>
        <w:tc>
          <w:tcPr>
            <w:tcW w:w="801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6C1863" w:rsidP="006C1863">
            <w:r>
              <w:t>Case manager coordinated the transition meeting, and notified the Division and plan of care team at least two weeks prior to the transition meeting.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D2397C" w:rsidRDefault="00D2397C" w:rsidP="006C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Notification Date:</w:t>
            </w:r>
          </w:p>
          <w:p w:rsidR="00D2397C" w:rsidRDefault="00672B17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1906500"/>
                <w:placeholder>
                  <w:docPart w:val="6C1AF6E730044C77A15ECB33AC607248"/>
                </w:placeholder>
              </w:sdtPr>
              <w:sdtEndPr/>
              <w:sdtContent>
                <w:r w:rsidR="006C1863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:rsidR="00D2397C" w:rsidRDefault="00D2397C" w:rsidP="00D23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Date:</w:t>
            </w:r>
          </w:p>
          <w:p w:rsidR="006C1863" w:rsidRPr="00E36965" w:rsidRDefault="00672B17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3498312"/>
                <w:placeholder>
                  <w:docPart w:val="E20F0F52D402470A916F04C785710BAC"/>
                </w:placeholder>
              </w:sdtPr>
              <w:sdtEndPr/>
              <w:sdtContent>
                <w:r w:rsidR="00D2397C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C1863" w:rsidTr="00B000DC">
        <w:tc>
          <w:tcPr>
            <w:tcW w:w="535" w:type="dxa"/>
            <w:vMerge w:val="restart"/>
            <w:tcBorders>
              <w:top w:val="single" w:sz="8" w:space="0" w:color="auto"/>
            </w:tcBorders>
          </w:tcPr>
          <w:p w:rsidR="006C1863" w:rsidRDefault="00D2397C" w:rsidP="006C1863">
            <w:r>
              <w:t>6</w:t>
            </w:r>
            <w:r w:rsidR="006C1863">
              <w:t>.</w:t>
            </w:r>
          </w:p>
        </w:tc>
        <w:tc>
          <w:tcPr>
            <w:tcW w:w="8010" w:type="dxa"/>
            <w:tcBorders>
              <w:top w:val="single" w:sz="8" w:space="0" w:color="auto"/>
            </w:tcBorders>
          </w:tcPr>
          <w:p w:rsidR="006C1863" w:rsidRDefault="006C1863" w:rsidP="006C1863">
            <w:r>
              <w:t xml:space="preserve">Case Manager </w:t>
            </w:r>
            <w:r w:rsidRPr="008F4C26">
              <w:t>shared</w:t>
            </w:r>
            <w:r>
              <w:t xml:space="preserve"> copies of the following information with the new provider:</w:t>
            </w:r>
          </w:p>
        </w:tc>
        <w:tc>
          <w:tcPr>
            <w:tcW w:w="2250" w:type="dxa"/>
            <w:tcBorders>
              <w:top w:val="single" w:sz="8" w:space="0" w:color="auto"/>
            </w:tcBorders>
            <w:vAlign w:val="center"/>
          </w:tcPr>
          <w:p w:rsidR="006C1863" w:rsidRPr="00E36965" w:rsidRDefault="00672B17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6298912"/>
                <w:placeholder>
                  <w:docPart w:val="D9FAD87720A948E090F691660F9AA161"/>
                </w:placeholder>
              </w:sdtPr>
              <w:sdtEndPr/>
              <w:sdtContent>
                <w:r w:rsidR="006C1863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6C1863" w:rsidRPr="00E36965">
              <w:rPr>
                <w:sz w:val="20"/>
                <w:szCs w:val="20"/>
              </w:rPr>
              <w:t xml:space="preserve"> </w:t>
            </w:r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14"/>
              </w:numPr>
            </w:pPr>
            <w:r>
              <w:t>Plan of care</w:t>
            </w:r>
          </w:p>
        </w:tc>
        <w:tc>
          <w:tcPr>
            <w:tcW w:w="2250" w:type="dxa"/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15"/>
              </w:numPr>
            </w:pPr>
            <w:sdt>
              <w:sdtPr>
                <w:rPr>
                  <w:rFonts w:ascii="MS Gothic" w:eastAsia="MS Gothic" w:hAnsi="MS Gothic"/>
                </w:rPr>
                <w:id w:val="16971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 w:rsidRPr="00841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14"/>
              </w:numPr>
            </w:pPr>
            <w:r>
              <w:t>Positive Behavior Support Plan, behavioral data, protocols, guidelines</w:t>
            </w:r>
          </w:p>
        </w:tc>
        <w:tc>
          <w:tcPr>
            <w:tcW w:w="2250" w:type="dxa"/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16"/>
              </w:numPr>
            </w:pPr>
            <w:sdt>
              <w:sdtPr>
                <w:rPr>
                  <w:rFonts w:ascii="MS Gothic" w:eastAsia="MS Gothic" w:hAnsi="MS Gothic"/>
                </w:rPr>
                <w:id w:val="73676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rPr>
                <w:rFonts w:ascii="MS Gothic" w:eastAsia="MS Gothic" w:hAnsi="MS Gothic"/>
              </w:rPr>
              <w:t xml:space="preserve">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83204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16"/>
              </w:numPr>
            </w:pPr>
            <w:r>
              <w:t>Task analyses and progress reports on status of training goals</w:t>
            </w:r>
          </w:p>
        </w:tc>
        <w:tc>
          <w:tcPr>
            <w:tcW w:w="2250" w:type="dxa"/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17"/>
              </w:numPr>
            </w:pPr>
            <w:sdt>
              <w:sdtPr>
                <w:rPr>
                  <w:rFonts w:ascii="MS Gothic" w:eastAsia="MS Gothic" w:hAnsi="MS Gothic"/>
                </w:rPr>
                <w:id w:val="106075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 w:rsidRPr="00841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rPr>
                <w:rFonts w:ascii="MS Gothic" w:eastAsia="MS Gothic" w:hAnsi="MS Gothic"/>
              </w:rPr>
              <w:t xml:space="preserve">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75047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17"/>
              </w:numPr>
            </w:pPr>
            <w:r>
              <w:t>Schedules</w:t>
            </w:r>
          </w:p>
        </w:tc>
        <w:tc>
          <w:tcPr>
            <w:tcW w:w="2250" w:type="dxa"/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18"/>
              </w:numPr>
            </w:pPr>
            <w:sdt>
              <w:sdtPr>
                <w:rPr>
                  <w:rFonts w:ascii="MS Gothic" w:eastAsia="MS Gothic" w:hAnsi="MS Gothic"/>
                </w:rPr>
                <w:id w:val="-3772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18"/>
              </w:numPr>
            </w:pPr>
            <w:r>
              <w:t>Guardianship documents</w:t>
            </w:r>
          </w:p>
        </w:tc>
        <w:tc>
          <w:tcPr>
            <w:tcW w:w="2250" w:type="dxa"/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19"/>
              </w:numPr>
              <w:tabs>
                <w:tab w:val="right" w:pos="2034"/>
              </w:tabs>
            </w:pPr>
            <w:sdt>
              <w:sdtPr>
                <w:rPr>
                  <w:rFonts w:ascii="MS Gothic" w:eastAsia="MS Gothic" w:hAnsi="MS Gothic"/>
                </w:rPr>
                <w:id w:val="11503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rPr>
                <w:rFonts w:ascii="MS Gothic" w:eastAsia="MS Gothic" w:hAnsi="MS Gothic"/>
              </w:rPr>
              <w:t xml:space="preserve">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29973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tab/>
            </w:r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19"/>
              </w:numPr>
            </w:pPr>
            <w:r>
              <w:t xml:space="preserve">Equipment inventory </w:t>
            </w:r>
            <w:r w:rsidRPr="008F4C26">
              <w:t>(how and when equipment is used, and any training that will be necessary)</w:t>
            </w:r>
          </w:p>
        </w:tc>
        <w:tc>
          <w:tcPr>
            <w:tcW w:w="2250" w:type="dxa"/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20"/>
              </w:numPr>
              <w:tabs>
                <w:tab w:val="right" w:pos="2034"/>
              </w:tabs>
            </w:pPr>
            <w:sdt>
              <w:sdtPr>
                <w:rPr>
                  <w:rFonts w:ascii="MS Gothic" w:eastAsia="MS Gothic" w:hAnsi="MS Gothic"/>
                </w:rPr>
                <w:id w:val="102667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 w:rsidRPr="00841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rPr>
                <w:rFonts w:ascii="MS Gothic" w:eastAsia="MS Gothic" w:hAnsi="MS Gothic"/>
              </w:rPr>
              <w:t xml:space="preserve">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6159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tab/>
            </w:r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0"/>
              </w:numPr>
            </w:pPr>
            <w:r>
              <w:t>Evaluations and assessments not assigned to other team members</w:t>
            </w:r>
          </w:p>
        </w:tc>
        <w:tc>
          <w:tcPr>
            <w:tcW w:w="2250" w:type="dxa"/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21"/>
              </w:numPr>
              <w:tabs>
                <w:tab w:val="right" w:pos="2034"/>
              </w:tabs>
            </w:pPr>
            <w:sdt>
              <w:sdtPr>
                <w:rPr>
                  <w:rFonts w:ascii="MS Gothic" w:eastAsia="MS Gothic" w:hAnsi="MS Gothic"/>
                </w:rPr>
                <w:id w:val="-51892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rPr>
                <w:rFonts w:ascii="MS Gothic" w:eastAsia="MS Gothic" w:hAnsi="MS Gothic"/>
              </w:rPr>
              <w:t xml:space="preserve">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35380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tab/>
            </w:r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0"/>
              </w:numPr>
            </w:pPr>
            <w:r>
              <w:t>Level of Care score</w:t>
            </w:r>
          </w:p>
        </w:tc>
        <w:tc>
          <w:tcPr>
            <w:tcW w:w="2250" w:type="dxa"/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22"/>
              </w:numPr>
              <w:tabs>
                <w:tab w:val="right" w:pos="2034"/>
              </w:tabs>
            </w:pPr>
            <w:sdt>
              <w:sdtPr>
                <w:rPr>
                  <w:rFonts w:ascii="MS Gothic" w:eastAsia="MS Gothic" w:hAnsi="MS Gothic"/>
                </w:rPr>
                <w:id w:val="37412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rPr>
                <w:rFonts w:ascii="MS Gothic" w:eastAsia="MS Gothic" w:hAnsi="MS Gothic"/>
              </w:rPr>
              <w:t xml:space="preserve">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68625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tab/>
            </w:r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2"/>
              </w:numPr>
            </w:pPr>
            <w:r>
              <w:t>Remaining individual budget amount (IBA)</w:t>
            </w:r>
          </w:p>
        </w:tc>
        <w:tc>
          <w:tcPr>
            <w:tcW w:w="2250" w:type="dxa"/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23"/>
              </w:numPr>
              <w:tabs>
                <w:tab w:val="right" w:pos="2034"/>
              </w:tabs>
            </w:pPr>
            <w:sdt>
              <w:sdtPr>
                <w:rPr>
                  <w:rFonts w:ascii="MS Gothic" w:eastAsia="MS Gothic" w:hAnsi="MS Gothic"/>
                </w:rPr>
                <w:id w:val="-9717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tab/>
            </w:r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3"/>
              </w:numPr>
            </w:pPr>
            <w:r>
              <w:t xml:space="preserve">Projected units to be used through the </w:t>
            </w:r>
            <w:r w:rsidRPr="00DA68B5">
              <w:t>transition date</w:t>
            </w:r>
          </w:p>
        </w:tc>
        <w:tc>
          <w:tcPr>
            <w:tcW w:w="2250" w:type="dxa"/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24"/>
              </w:numPr>
              <w:tabs>
                <w:tab w:val="right" w:pos="2034"/>
              </w:tabs>
            </w:pPr>
            <w:sdt>
              <w:sdtPr>
                <w:rPr>
                  <w:rFonts w:ascii="MS Gothic" w:eastAsia="MS Gothic" w:hAnsi="MS Gothic"/>
                </w:rPr>
                <w:id w:val="-7356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tab/>
            </w:r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4"/>
              </w:numPr>
            </w:pPr>
            <w:r>
              <w:t>Nursing assessments within the last 12 months</w:t>
            </w:r>
          </w:p>
          <w:p w:rsidR="006C1863" w:rsidRDefault="006C1863" w:rsidP="006C1863">
            <w:pPr>
              <w:widowControl w:val="0"/>
              <w:numPr>
                <w:ilvl w:val="1"/>
                <w:numId w:val="24"/>
              </w:numPr>
              <w:ind w:left="1152"/>
            </w:pPr>
            <w:r>
              <w:lastRenderedPageBreak/>
              <w:t>Health review checklists covering the last 12 months</w:t>
            </w:r>
          </w:p>
          <w:p w:rsidR="006C1863" w:rsidRDefault="006C1863" w:rsidP="006C1863">
            <w:pPr>
              <w:widowControl w:val="0"/>
              <w:numPr>
                <w:ilvl w:val="1"/>
                <w:numId w:val="24"/>
              </w:numPr>
              <w:ind w:left="1152"/>
            </w:pPr>
            <w:r>
              <w:t>Current medication list and 12 months of historical information</w:t>
            </w:r>
          </w:p>
          <w:p w:rsidR="006C1863" w:rsidRDefault="006C1863" w:rsidP="006C1863">
            <w:pPr>
              <w:widowControl w:val="0"/>
              <w:numPr>
                <w:ilvl w:val="1"/>
                <w:numId w:val="24"/>
              </w:numPr>
              <w:ind w:left="1152"/>
            </w:pPr>
            <w:r>
              <w:t>Medications (amount sent to new provider for refills)</w:t>
            </w:r>
          </w:p>
          <w:p w:rsidR="006C1863" w:rsidRDefault="006C1863" w:rsidP="006C1863">
            <w:pPr>
              <w:widowControl w:val="0"/>
              <w:numPr>
                <w:ilvl w:val="1"/>
                <w:numId w:val="24"/>
              </w:numPr>
              <w:tabs>
                <w:tab w:val="left" w:pos="1440"/>
              </w:tabs>
              <w:ind w:left="1152"/>
            </w:pPr>
            <w:r>
              <w:t>Skilled nursing orders (if applicable)</w:t>
            </w:r>
          </w:p>
          <w:p w:rsidR="006C1863" w:rsidRDefault="006C1863" w:rsidP="006C1863">
            <w:pPr>
              <w:widowControl w:val="0"/>
              <w:numPr>
                <w:ilvl w:val="1"/>
                <w:numId w:val="24"/>
              </w:numPr>
              <w:ind w:left="1152"/>
            </w:pPr>
            <w:r>
              <w:t>Physical examination and information regarding doctor(s) appointments over the last 12 months.</w:t>
            </w:r>
          </w:p>
        </w:tc>
        <w:tc>
          <w:tcPr>
            <w:tcW w:w="2250" w:type="dxa"/>
          </w:tcPr>
          <w:p w:rsidR="006C1863" w:rsidRDefault="00672B17" w:rsidP="006C1863">
            <w:pPr>
              <w:pStyle w:val="ListParagraph"/>
              <w:numPr>
                <w:ilvl w:val="0"/>
                <w:numId w:val="25"/>
              </w:numPr>
              <w:tabs>
                <w:tab w:val="right" w:pos="2034"/>
              </w:tabs>
            </w:pPr>
            <w:sdt>
              <w:sdtPr>
                <w:rPr>
                  <w:rFonts w:ascii="MS Gothic" w:eastAsia="MS Gothic" w:hAnsi="MS Gothic"/>
                </w:rPr>
                <w:id w:val="-76584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tab/>
            </w:r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5"/>
              </w:numPr>
            </w:pPr>
            <w:r>
              <w:t>Assessments and treatment plans for all therapy services</w:t>
            </w:r>
          </w:p>
        </w:tc>
        <w:tc>
          <w:tcPr>
            <w:tcW w:w="2250" w:type="dxa"/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26"/>
              </w:numPr>
              <w:tabs>
                <w:tab w:val="right" w:pos="2034"/>
              </w:tabs>
            </w:pPr>
            <w:sdt>
              <w:sdtPr>
                <w:rPr>
                  <w:rFonts w:ascii="MS Gothic" w:eastAsia="MS Gothic" w:hAnsi="MS Gothic"/>
                </w:rPr>
                <w:id w:val="36456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rPr>
                <w:rFonts w:ascii="MS Gothic" w:eastAsia="MS Gothic" w:hAnsi="MS Gothic"/>
              </w:rPr>
              <w:t xml:space="preserve">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84745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tab/>
            </w:r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5"/>
              </w:numPr>
            </w:pPr>
            <w:r>
              <w:t>Seizure protocol and summary of seizure reports</w:t>
            </w:r>
          </w:p>
        </w:tc>
        <w:tc>
          <w:tcPr>
            <w:tcW w:w="2250" w:type="dxa"/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26"/>
              </w:numPr>
              <w:tabs>
                <w:tab w:val="right" w:pos="2034"/>
              </w:tabs>
            </w:pPr>
            <w:sdt>
              <w:sdtPr>
                <w:rPr>
                  <w:rFonts w:ascii="MS Gothic" w:eastAsia="MS Gothic" w:hAnsi="MS Gothic"/>
                </w:rPr>
                <w:id w:val="13149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 w:rsidRPr="00841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rPr>
                <w:rFonts w:ascii="MS Gothic" w:eastAsia="MS Gothic" w:hAnsi="MS Gothic"/>
              </w:rPr>
              <w:t xml:space="preserve">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6928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tab/>
            </w:r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5"/>
              </w:numPr>
            </w:pPr>
            <w:r>
              <w:t>Mealtime guidelines</w:t>
            </w:r>
          </w:p>
        </w:tc>
        <w:tc>
          <w:tcPr>
            <w:tcW w:w="2250" w:type="dxa"/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26"/>
              </w:numPr>
              <w:tabs>
                <w:tab w:val="right" w:pos="2034"/>
              </w:tabs>
            </w:pPr>
            <w:sdt>
              <w:sdtPr>
                <w:rPr>
                  <w:rFonts w:ascii="MS Gothic" w:eastAsia="MS Gothic" w:hAnsi="MS Gothic"/>
                </w:rPr>
                <w:id w:val="-178749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 w:rsidRPr="00841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rPr>
                <w:rFonts w:asciiTheme="majorHAnsi" w:eastAsia="MS Gothic" w:hAnsiTheme="majorHAnsi" w:cstheme="majorHAnsi"/>
              </w:rPr>
              <w:t xml:space="preserve">    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8242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tab/>
            </w:r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5"/>
              </w:numPr>
            </w:pPr>
            <w:r>
              <w:t>Positioning guidelines</w:t>
            </w:r>
          </w:p>
        </w:tc>
        <w:tc>
          <w:tcPr>
            <w:tcW w:w="2250" w:type="dxa"/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26"/>
              </w:numPr>
              <w:tabs>
                <w:tab w:val="right" w:pos="2034"/>
              </w:tabs>
            </w:pPr>
            <w:sdt>
              <w:sdtPr>
                <w:rPr>
                  <w:rFonts w:ascii="MS Gothic" w:eastAsia="MS Gothic" w:hAnsi="MS Gothic"/>
                </w:rPr>
                <w:id w:val="-8436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 w:rsidRPr="00841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rPr>
                <w:rFonts w:asciiTheme="majorHAnsi" w:hAnsiTheme="majorHAnsi" w:cstheme="majorHAnsi"/>
              </w:rPr>
              <w:t xml:space="preserve">    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54370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5"/>
              </w:numPr>
            </w:pPr>
            <w:r>
              <w:t>Current psychological/neuropsychological evaluation</w:t>
            </w:r>
          </w:p>
        </w:tc>
        <w:tc>
          <w:tcPr>
            <w:tcW w:w="2250" w:type="dxa"/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26"/>
              </w:numPr>
              <w:tabs>
                <w:tab w:val="right" w:pos="2034"/>
              </w:tabs>
            </w:pPr>
            <w:sdt>
              <w:sdtPr>
                <w:rPr>
                  <w:rFonts w:ascii="MS Gothic" w:eastAsia="MS Gothic" w:hAnsi="MS Gothic"/>
                </w:rPr>
                <w:id w:val="-193589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 w:rsidRPr="00841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tab/>
            </w:r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5"/>
              </w:numPr>
            </w:pPr>
            <w:r>
              <w:t>Current ICAP assessment</w:t>
            </w:r>
          </w:p>
        </w:tc>
        <w:tc>
          <w:tcPr>
            <w:tcW w:w="2250" w:type="dxa"/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26"/>
              </w:numPr>
              <w:tabs>
                <w:tab w:val="right" w:pos="2034"/>
              </w:tabs>
            </w:pPr>
            <w:sdt>
              <w:sdtPr>
                <w:rPr>
                  <w:rFonts w:ascii="MS Gothic" w:eastAsia="MS Gothic" w:hAnsi="MS Gothic"/>
                </w:rPr>
                <w:id w:val="-106533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 w:rsidRPr="00841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rPr>
                <w:rFonts w:ascii="MS Gothic" w:eastAsia="MS Gothic" w:hAnsi="MS Gothic"/>
              </w:rPr>
              <w:t xml:space="preserve">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34686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tab/>
            </w:r>
          </w:p>
        </w:tc>
      </w:tr>
      <w:tr w:rsidR="006C1863" w:rsidTr="00B000DC">
        <w:tc>
          <w:tcPr>
            <w:tcW w:w="535" w:type="dxa"/>
            <w:vMerge/>
            <w:tcBorders>
              <w:bottom w:val="single" w:sz="8" w:space="0" w:color="auto"/>
            </w:tcBorders>
          </w:tcPr>
          <w:p w:rsidR="006C1863" w:rsidRDefault="006C1863" w:rsidP="006C1863"/>
        </w:tc>
        <w:tc>
          <w:tcPr>
            <w:tcW w:w="8010" w:type="dxa"/>
            <w:tcBorders>
              <w:bottom w:val="single" w:sz="8" w:space="0" w:color="auto"/>
            </w:tcBorders>
          </w:tcPr>
          <w:p w:rsidR="006C1863" w:rsidRDefault="006C1863" w:rsidP="006C1863">
            <w:pPr>
              <w:pStyle w:val="ListParagraph"/>
              <w:numPr>
                <w:ilvl w:val="0"/>
                <w:numId w:val="25"/>
              </w:numPr>
            </w:pPr>
            <w:r>
              <w:t>Other assessments or evaluations that have occurred in the last 12 months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vAlign w:val="center"/>
          </w:tcPr>
          <w:p w:rsidR="006C1863" w:rsidRDefault="00672B17" w:rsidP="006C1863">
            <w:pPr>
              <w:pStyle w:val="ListParagraph"/>
              <w:numPr>
                <w:ilvl w:val="0"/>
                <w:numId w:val="26"/>
              </w:numPr>
              <w:tabs>
                <w:tab w:val="right" w:pos="2034"/>
              </w:tabs>
            </w:pPr>
            <w:sdt>
              <w:sdtPr>
                <w:rPr>
                  <w:rFonts w:ascii="MS Gothic" w:eastAsia="MS Gothic" w:hAnsi="MS Gothic"/>
                </w:rPr>
                <w:id w:val="86355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 w:rsidRPr="00841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rPr>
                <w:rFonts w:ascii="MS Gothic" w:eastAsia="MS Gothic" w:hAnsi="MS Gothic"/>
              </w:rPr>
              <w:t xml:space="preserve">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85677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tab/>
            </w:r>
          </w:p>
        </w:tc>
      </w:tr>
      <w:tr w:rsidR="006C1863" w:rsidTr="00F46F34"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D2397C" w:rsidP="006C1863">
            <w:r>
              <w:t>7</w:t>
            </w:r>
            <w:r w:rsidR="006C1863">
              <w:t>.</w:t>
            </w:r>
          </w:p>
        </w:tc>
        <w:tc>
          <w:tcPr>
            <w:tcW w:w="801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6C1863" w:rsidP="006C1863">
            <w:r>
              <w:t>Case manager sent a summary of the following information to the new provider</w:t>
            </w:r>
          </w:p>
          <w:p w:rsidR="006C1863" w:rsidRDefault="006C1863" w:rsidP="006C1863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Health and safety issues</w:t>
            </w:r>
          </w:p>
          <w:p w:rsidR="006C1863" w:rsidRDefault="006C1863" w:rsidP="006C1863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Progress on objectives</w:t>
            </w:r>
          </w:p>
          <w:p w:rsidR="006C1863" w:rsidRDefault="006C1863" w:rsidP="006C1863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Incidents that have occurred within the last 12 months</w:t>
            </w:r>
          </w:p>
          <w:p w:rsidR="006C1863" w:rsidRDefault="006C1863" w:rsidP="006C1863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Other pending issues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Pr="00E36965" w:rsidRDefault="00672B17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2287720"/>
                <w:placeholder>
                  <w:docPart w:val="3F757DD06F604E42BC639586C759F933"/>
                </w:placeholder>
              </w:sdtPr>
              <w:sdtEndPr/>
              <w:sdtContent>
                <w:r w:rsidR="006C1863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6C1863" w:rsidRPr="00E36965">
              <w:rPr>
                <w:sz w:val="20"/>
                <w:szCs w:val="20"/>
              </w:rPr>
              <w:t xml:space="preserve"> </w:t>
            </w:r>
          </w:p>
        </w:tc>
      </w:tr>
      <w:tr w:rsidR="006C1863" w:rsidTr="00F46F34">
        <w:tc>
          <w:tcPr>
            <w:tcW w:w="535" w:type="dxa"/>
            <w:vMerge w:val="restart"/>
            <w:tcBorders>
              <w:top w:val="single" w:sz="8" w:space="0" w:color="auto"/>
            </w:tcBorders>
          </w:tcPr>
          <w:p w:rsidR="006C1863" w:rsidRDefault="00D2397C" w:rsidP="006C1863">
            <w:r>
              <w:t>8</w:t>
            </w:r>
            <w:r w:rsidR="006C1863">
              <w:t>.</w:t>
            </w:r>
          </w:p>
        </w:tc>
        <w:tc>
          <w:tcPr>
            <w:tcW w:w="8010" w:type="dxa"/>
            <w:tcBorders>
              <w:top w:val="single" w:sz="8" w:space="0" w:color="auto"/>
            </w:tcBorders>
          </w:tcPr>
          <w:p w:rsidR="006C1863" w:rsidRDefault="006C1863" w:rsidP="006C1863">
            <w:r>
              <w:t xml:space="preserve">During the transition meeting, the plan of care </w:t>
            </w:r>
            <w:r w:rsidR="00577C16">
              <w:t xml:space="preserve">team </w:t>
            </w:r>
            <w:r>
              <w:t>reviewed and modified the following, as applicable:</w:t>
            </w:r>
          </w:p>
        </w:tc>
        <w:tc>
          <w:tcPr>
            <w:tcW w:w="2250" w:type="dxa"/>
            <w:tcBorders>
              <w:top w:val="single" w:sz="8" w:space="0" w:color="auto"/>
            </w:tcBorders>
          </w:tcPr>
          <w:p w:rsidR="006C1863" w:rsidRPr="00E36965" w:rsidRDefault="00672B17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6075744"/>
                <w:placeholder>
                  <w:docPart w:val="B4429DC3413A41808F5E66CB9EF0DDA9"/>
                </w:placeholder>
              </w:sdtPr>
              <w:sdtEndPr/>
              <w:sdtContent>
                <w:r w:rsidR="006C1863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6C1863" w:rsidRPr="00E36965">
              <w:rPr>
                <w:sz w:val="20"/>
                <w:szCs w:val="20"/>
              </w:rPr>
              <w:t xml:space="preserve"> </w:t>
            </w:r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1"/>
                <w:numId w:val="23"/>
              </w:numPr>
              <w:ind w:left="702"/>
            </w:pPr>
            <w:r>
              <w:t>Participant needs that must be met to ensure a smooth transition (i.e., history of participant difficulty with transitions, etc.)</w:t>
            </w:r>
          </w:p>
        </w:tc>
        <w:sdt>
          <w:sdtPr>
            <w:rPr>
              <w:rFonts w:asciiTheme="majorHAnsi" w:eastAsia="MS Gothic" w:hAnsiTheme="majorHAnsi" w:cstheme="majorHAnsi"/>
            </w:rPr>
            <w:id w:val="-136088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vAlign w:val="center"/>
              </w:tcPr>
              <w:p w:rsidR="006C1863" w:rsidRPr="00190984" w:rsidRDefault="006C1863" w:rsidP="006C1863">
                <w:pPr>
                  <w:pStyle w:val="ListParagraph"/>
                  <w:numPr>
                    <w:ilvl w:val="1"/>
                    <w:numId w:val="22"/>
                  </w:numPr>
                  <w:ind w:left="702" w:hanging="400"/>
                  <w:rPr>
                    <w:rFonts w:asciiTheme="majorHAnsi" w:eastAsia="MS Gothic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1"/>
                <w:numId w:val="23"/>
              </w:numPr>
              <w:ind w:left="702"/>
            </w:pPr>
            <w:r>
              <w:t>Transportation – who is doing what and when?</w:t>
            </w:r>
          </w:p>
        </w:tc>
        <w:tc>
          <w:tcPr>
            <w:tcW w:w="2250" w:type="dxa"/>
            <w:vAlign w:val="center"/>
          </w:tcPr>
          <w:p w:rsidR="006C1863" w:rsidRPr="00190984" w:rsidRDefault="00672B17" w:rsidP="006C1863">
            <w:pPr>
              <w:pStyle w:val="ListParagraph"/>
              <w:numPr>
                <w:ilvl w:val="0"/>
                <w:numId w:val="27"/>
              </w:numPr>
              <w:ind w:left="702" w:right="-1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6940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C1863">
              <w:rPr>
                <w:rFonts w:asciiTheme="majorHAnsi" w:eastAsia="MS Gothic" w:hAnsiTheme="majorHAnsi" w:cstheme="majorHAnsi"/>
              </w:rPr>
              <w:t xml:space="preserve">     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9611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>Transfer of finances</w:t>
            </w:r>
          </w:p>
        </w:tc>
        <w:tc>
          <w:tcPr>
            <w:tcW w:w="2250" w:type="dxa"/>
            <w:vAlign w:val="center"/>
          </w:tcPr>
          <w:p w:rsidR="006C1863" w:rsidRPr="00190984" w:rsidRDefault="00672B17" w:rsidP="006C1863">
            <w:pPr>
              <w:pStyle w:val="ListParagraph"/>
              <w:numPr>
                <w:ilvl w:val="0"/>
                <w:numId w:val="28"/>
              </w:numPr>
              <w:ind w:left="702" w:right="-1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2355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C1863">
              <w:rPr>
                <w:rFonts w:asciiTheme="majorHAnsi" w:eastAsia="MS Gothic" w:hAnsiTheme="majorHAnsi" w:cstheme="majorHAnsi"/>
              </w:rPr>
              <w:t xml:space="preserve">     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3725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>Transfer of medications</w:t>
            </w:r>
          </w:p>
        </w:tc>
        <w:tc>
          <w:tcPr>
            <w:tcW w:w="2250" w:type="dxa"/>
            <w:vAlign w:val="center"/>
          </w:tcPr>
          <w:p w:rsidR="006C1863" w:rsidRPr="00190984" w:rsidRDefault="00672B17" w:rsidP="006C1863">
            <w:pPr>
              <w:pStyle w:val="ListParagraph"/>
              <w:numPr>
                <w:ilvl w:val="0"/>
                <w:numId w:val="28"/>
              </w:numPr>
              <w:ind w:left="702" w:right="-1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26643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C1863">
              <w:rPr>
                <w:rFonts w:asciiTheme="majorHAnsi" w:eastAsia="MS Gothic" w:hAnsiTheme="majorHAnsi" w:cstheme="majorHAnsi"/>
              </w:rPr>
              <w:t xml:space="preserve">     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37260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>Changes in cost of living (i.e., room and board changes, utility expenses and installation charges)</w:t>
            </w:r>
          </w:p>
        </w:tc>
        <w:tc>
          <w:tcPr>
            <w:tcW w:w="2250" w:type="dxa"/>
            <w:vAlign w:val="center"/>
          </w:tcPr>
          <w:p w:rsidR="006C1863" w:rsidRPr="00190984" w:rsidRDefault="00672B17" w:rsidP="006C1863">
            <w:pPr>
              <w:pStyle w:val="ListParagraph"/>
              <w:numPr>
                <w:ilvl w:val="0"/>
                <w:numId w:val="28"/>
              </w:numPr>
              <w:ind w:left="702" w:right="-1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65229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C1863">
              <w:rPr>
                <w:rFonts w:asciiTheme="majorHAnsi" w:eastAsia="MS Gothic" w:hAnsiTheme="majorHAnsi" w:cstheme="majorHAnsi"/>
              </w:rPr>
              <w:t xml:space="preserve">     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4801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>Moving facilitation and expenses (i.e., who will be responsible, date and time, moving costs)</w:t>
            </w:r>
          </w:p>
        </w:tc>
        <w:tc>
          <w:tcPr>
            <w:tcW w:w="2250" w:type="dxa"/>
            <w:vAlign w:val="center"/>
          </w:tcPr>
          <w:p w:rsidR="006C1863" w:rsidRPr="00190984" w:rsidRDefault="00672B17" w:rsidP="006C1863">
            <w:pPr>
              <w:pStyle w:val="ListParagraph"/>
              <w:numPr>
                <w:ilvl w:val="0"/>
                <w:numId w:val="28"/>
              </w:numPr>
              <w:ind w:left="702" w:right="-1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7617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C1863">
              <w:rPr>
                <w:rFonts w:asciiTheme="majorHAnsi" w:eastAsia="MS Gothic" w:hAnsiTheme="majorHAnsi" w:cstheme="majorHAnsi"/>
              </w:rPr>
              <w:t xml:space="preserve">     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7255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>Participant belongings (i.e., who is responsible, who will conduct the possession inventory and when)</w:t>
            </w:r>
          </w:p>
        </w:tc>
        <w:tc>
          <w:tcPr>
            <w:tcW w:w="2250" w:type="dxa"/>
            <w:vAlign w:val="center"/>
          </w:tcPr>
          <w:p w:rsidR="006C1863" w:rsidRPr="00190984" w:rsidRDefault="00672B17" w:rsidP="006C1863">
            <w:pPr>
              <w:pStyle w:val="ListParagraph"/>
              <w:numPr>
                <w:ilvl w:val="0"/>
                <w:numId w:val="28"/>
              </w:numPr>
              <w:ind w:left="702" w:right="-1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50887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C1863">
              <w:rPr>
                <w:rFonts w:asciiTheme="majorHAnsi" w:eastAsia="MS Gothic" w:hAnsiTheme="majorHAnsi" w:cstheme="majorHAnsi"/>
              </w:rPr>
              <w:t xml:space="preserve">     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83450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>Availability of current activities (i.e., bike riding, church, riding the bus) and how to address changes</w:t>
            </w:r>
          </w:p>
        </w:tc>
        <w:tc>
          <w:tcPr>
            <w:tcW w:w="2250" w:type="dxa"/>
            <w:vAlign w:val="center"/>
          </w:tcPr>
          <w:p w:rsidR="006C1863" w:rsidRPr="00190984" w:rsidRDefault="00672B17" w:rsidP="006C1863">
            <w:pPr>
              <w:pStyle w:val="ListParagraph"/>
              <w:numPr>
                <w:ilvl w:val="0"/>
                <w:numId w:val="28"/>
              </w:numPr>
              <w:ind w:left="702" w:right="-1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95676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C1863">
              <w:rPr>
                <w:rFonts w:asciiTheme="majorHAnsi" w:eastAsia="MS Gothic" w:hAnsiTheme="majorHAnsi" w:cstheme="majorHAnsi"/>
              </w:rPr>
              <w:t xml:space="preserve">     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00481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863" w:rsidTr="00B000DC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</w:tcPr>
          <w:p w:rsidR="006C1863" w:rsidRDefault="006C1863" w:rsidP="006C1863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>Current extraordinary care requests and upcoming reviews</w:t>
            </w:r>
          </w:p>
        </w:tc>
        <w:tc>
          <w:tcPr>
            <w:tcW w:w="2250" w:type="dxa"/>
            <w:vAlign w:val="center"/>
          </w:tcPr>
          <w:p w:rsidR="006C1863" w:rsidRPr="00190984" w:rsidRDefault="00672B17" w:rsidP="006C1863">
            <w:pPr>
              <w:pStyle w:val="ListParagraph"/>
              <w:numPr>
                <w:ilvl w:val="0"/>
                <w:numId w:val="29"/>
              </w:numPr>
              <w:tabs>
                <w:tab w:val="right" w:pos="2034"/>
              </w:tabs>
              <w:ind w:right="-1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3070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C1863">
              <w:rPr>
                <w:rFonts w:asciiTheme="majorHAnsi" w:eastAsia="MS Gothic" w:hAnsiTheme="majorHAnsi" w:cstheme="majorHAnsi"/>
              </w:rPr>
              <w:t xml:space="preserve">     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68475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863" w:rsidTr="00B000DC">
        <w:tc>
          <w:tcPr>
            <w:tcW w:w="535" w:type="dxa"/>
            <w:vMerge/>
            <w:tcBorders>
              <w:bottom w:val="single" w:sz="8" w:space="0" w:color="auto"/>
            </w:tcBorders>
          </w:tcPr>
          <w:p w:rsidR="006C1863" w:rsidRDefault="006C1863" w:rsidP="006C1863"/>
        </w:tc>
        <w:tc>
          <w:tcPr>
            <w:tcW w:w="8010" w:type="dxa"/>
            <w:tcBorders>
              <w:bottom w:val="single" w:sz="8" w:space="0" w:color="auto"/>
            </w:tcBorders>
          </w:tcPr>
          <w:p w:rsidR="006C1863" w:rsidRDefault="006C1863" w:rsidP="006C1863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>Date participant specific training will be completed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vAlign w:val="center"/>
          </w:tcPr>
          <w:p w:rsidR="006C1863" w:rsidRPr="00E36965" w:rsidRDefault="00672B17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9079589"/>
                <w:placeholder>
                  <w:docPart w:val="E6F9C2A54C5A4A72B1857A6BD13A607A"/>
                </w:placeholder>
              </w:sdtPr>
              <w:sdtEndPr/>
              <w:sdtContent>
                <w:r w:rsidR="006C1863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6C1863" w:rsidRPr="00E36965">
              <w:rPr>
                <w:sz w:val="20"/>
                <w:szCs w:val="20"/>
              </w:rPr>
              <w:t xml:space="preserve"> </w:t>
            </w:r>
          </w:p>
        </w:tc>
      </w:tr>
      <w:tr w:rsidR="006C1863" w:rsidTr="00B000DC"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D2397C" w:rsidP="006C1863">
            <w:r>
              <w:t>9</w:t>
            </w:r>
            <w:r w:rsidR="006C1863">
              <w:t>.</w:t>
            </w:r>
          </w:p>
        </w:tc>
        <w:tc>
          <w:tcPr>
            <w:tcW w:w="801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Pr="00843BFC" w:rsidRDefault="006C1863" w:rsidP="006C1863">
            <w:pPr>
              <w:rPr>
                <w:b/>
              </w:rPr>
            </w:pPr>
            <w:r w:rsidRPr="00843BFC">
              <w:rPr>
                <w:b/>
              </w:rPr>
              <w:t>Date of participant’s transition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1863" w:rsidRPr="002B4116" w:rsidRDefault="00672B17" w:rsidP="006C186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84798946"/>
                <w:placeholder>
                  <w:docPart w:val="147AA72475FA47B7849614C5A554F6C1"/>
                </w:placeholder>
              </w:sdtPr>
              <w:sdtEndPr/>
              <w:sdtContent>
                <w:r w:rsidR="006C1863" w:rsidRPr="002B4116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6C1863" w:rsidRPr="002B411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1863" w:rsidTr="00F46F34"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D2397C" w:rsidP="006C1863">
            <w:r>
              <w:t>10</w:t>
            </w:r>
            <w:r w:rsidR="006C1863">
              <w:t>.</w:t>
            </w:r>
          </w:p>
        </w:tc>
        <w:tc>
          <w:tcPr>
            <w:tcW w:w="801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6C1863" w:rsidP="006C1863">
            <w:r>
              <w:t>New provider presented new objectives and schedules, which will be included in the IPC modification.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Pr="00E36965" w:rsidRDefault="00672B17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0232322"/>
                <w:placeholder>
                  <w:docPart w:val="4594571458EB45A8B45113D9ECCD9ECF"/>
                </w:placeholder>
              </w:sdtPr>
              <w:sdtEndPr/>
              <w:sdtContent>
                <w:r w:rsidR="006C1863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6C1863" w:rsidRPr="00E36965">
              <w:rPr>
                <w:sz w:val="20"/>
                <w:szCs w:val="20"/>
              </w:rPr>
              <w:t xml:space="preserve"> </w:t>
            </w:r>
          </w:p>
        </w:tc>
      </w:tr>
      <w:tr w:rsidR="006C1863" w:rsidTr="00F46F34">
        <w:tc>
          <w:tcPr>
            <w:tcW w:w="535" w:type="dxa"/>
            <w:tcBorders>
              <w:top w:val="single" w:sz="8" w:space="0" w:color="auto"/>
            </w:tcBorders>
          </w:tcPr>
          <w:p w:rsidR="006C1863" w:rsidRDefault="00D2397C" w:rsidP="006C1863">
            <w:r>
              <w:t>11</w:t>
            </w:r>
            <w:r w:rsidR="006C1863">
              <w:t>.</w:t>
            </w:r>
          </w:p>
        </w:tc>
        <w:tc>
          <w:tcPr>
            <w:tcW w:w="8010" w:type="dxa"/>
            <w:tcBorders>
              <w:top w:val="single" w:sz="8" w:space="0" w:color="auto"/>
            </w:tcBorders>
          </w:tcPr>
          <w:p w:rsidR="006C1863" w:rsidRDefault="006C1863" w:rsidP="006C1863">
            <w:r>
              <w:t>C</w:t>
            </w:r>
            <w:r>
              <w:rPr>
                <w:color w:val="000000"/>
              </w:rPr>
              <w:t>ase manager</w:t>
            </w:r>
            <w:r>
              <w:rPr>
                <w:color w:val="FF0000"/>
              </w:rPr>
              <w:t xml:space="preserve"> </w:t>
            </w:r>
            <w:r>
              <w:t>updated EMWS and uploaded required documents into the Document Library at least seven (7) days before the transition is expected to take place:</w:t>
            </w:r>
          </w:p>
          <w:p w:rsidR="006C1863" w:rsidRDefault="006C1863" w:rsidP="006C1863">
            <w:pPr>
              <w:pStyle w:val="ListParagraph"/>
              <w:numPr>
                <w:ilvl w:val="0"/>
                <w:numId w:val="32"/>
              </w:numPr>
              <w:ind w:left="342"/>
            </w:pPr>
            <w:r>
              <w:t>Update demographic information [change in location]</w:t>
            </w:r>
          </w:p>
          <w:p w:rsidR="006C1863" w:rsidRDefault="006C1863" w:rsidP="006C1863">
            <w:pPr>
              <w:pStyle w:val="ListParagraph"/>
              <w:numPr>
                <w:ilvl w:val="0"/>
                <w:numId w:val="32"/>
              </w:numPr>
              <w:ind w:left="342"/>
            </w:pPr>
            <w:r>
              <w:t>Upload Case Management Selection form [change in case manager]</w:t>
            </w:r>
          </w:p>
          <w:p w:rsidR="006C1863" w:rsidRDefault="006C1863" w:rsidP="006C1863">
            <w:pPr>
              <w:pStyle w:val="ListParagraph"/>
              <w:numPr>
                <w:ilvl w:val="0"/>
                <w:numId w:val="32"/>
              </w:numPr>
              <w:ind w:left="342"/>
            </w:pPr>
            <w:r>
              <w:t>Upload transition checklist</w:t>
            </w:r>
          </w:p>
          <w:p w:rsidR="006C1863" w:rsidRDefault="006C1863" w:rsidP="006C1863">
            <w:pPr>
              <w:pStyle w:val="ListParagraph"/>
              <w:numPr>
                <w:ilvl w:val="0"/>
                <w:numId w:val="32"/>
              </w:numPr>
              <w:ind w:left="342"/>
            </w:pPr>
            <w:r>
              <w:t>Upload Team Signature Verification form</w:t>
            </w:r>
          </w:p>
          <w:p w:rsidR="006C1863" w:rsidRDefault="006C1863" w:rsidP="006C1863">
            <w:pPr>
              <w:pStyle w:val="ListParagraph"/>
              <w:numPr>
                <w:ilvl w:val="0"/>
                <w:numId w:val="32"/>
              </w:numPr>
              <w:ind w:left="342"/>
            </w:pPr>
            <w:r w:rsidRPr="00843BFC">
              <w:t>Submit the modification</w:t>
            </w:r>
          </w:p>
        </w:tc>
        <w:tc>
          <w:tcPr>
            <w:tcW w:w="2250" w:type="dxa"/>
            <w:tcBorders>
              <w:top w:val="single" w:sz="8" w:space="0" w:color="auto"/>
            </w:tcBorders>
          </w:tcPr>
          <w:p w:rsidR="006C1863" w:rsidRPr="00E36965" w:rsidRDefault="00672B17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7619505"/>
                <w:placeholder>
                  <w:docPart w:val="6603B2F0A85747DB90DEF9AB12B7B1DF"/>
                </w:placeholder>
              </w:sdtPr>
              <w:sdtEndPr/>
              <w:sdtContent>
                <w:r w:rsidR="006C1863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6C1863" w:rsidRPr="00E36965">
              <w:rPr>
                <w:sz w:val="20"/>
                <w:szCs w:val="20"/>
              </w:rPr>
              <w:t xml:space="preserve"> </w:t>
            </w:r>
          </w:p>
        </w:tc>
      </w:tr>
    </w:tbl>
    <w:p w:rsidR="008B72A9" w:rsidRDefault="008B72A9">
      <w:pPr>
        <w:spacing w:after="0" w:line="240" w:lineRule="auto"/>
      </w:pPr>
    </w:p>
    <w:sectPr w:rsidR="008B72A9" w:rsidSect="00D825B7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576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17" w:rsidRDefault="00672B17">
      <w:pPr>
        <w:spacing w:after="0" w:line="240" w:lineRule="auto"/>
      </w:pPr>
      <w:r>
        <w:separator/>
      </w:r>
    </w:p>
  </w:endnote>
  <w:endnote w:type="continuationSeparator" w:id="0">
    <w:p w:rsidR="00672B17" w:rsidRDefault="0067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05" w:rsidRPr="008F4C26" w:rsidRDefault="006F52F5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40" w:line="240" w:lineRule="auto"/>
      <w:rPr>
        <w:rFonts w:asciiTheme="majorHAnsi" w:eastAsia="Quattrocento Sans" w:hAnsiTheme="majorHAnsi" w:cstheme="majorHAnsi"/>
        <w:color w:val="7F7F7F"/>
        <w:sz w:val="18"/>
        <w:szCs w:val="18"/>
      </w:rPr>
    </w:pP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HCBS </w: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>Section</w: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ab/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ab/>
    </w:r>
    <w:r w:rsidR="008F4C26">
      <w:rPr>
        <w:rFonts w:asciiTheme="majorHAnsi" w:eastAsia="Quattrocento Sans" w:hAnsiTheme="majorHAnsi" w:cstheme="majorHAnsi"/>
        <w:color w:val="000000"/>
        <w:sz w:val="18"/>
        <w:szCs w:val="18"/>
      </w:rPr>
      <w:tab/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begin"/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instrText>PAGE</w:instrTex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separate"/>
    </w:r>
    <w:r w:rsidR="0057359B">
      <w:rPr>
        <w:rFonts w:asciiTheme="majorHAnsi" w:eastAsia="Quattrocento Sans" w:hAnsiTheme="majorHAnsi" w:cstheme="majorHAnsi"/>
        <w:noProof/>
        <w:color w:val="000000"/>
        <w:sz w:val="18"/>
        <w:szCs w:val="18"/>
      </w:rPr>
      <w:t>2</w: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end"/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| </w:t>
    </w:r>
    <w:r w:rsidR="00900B20" w:rsidRPr="008F4C26">
      <w:rPr>
        <w:rFonts w:asciiTheme="majorHAnsi" w:eastAsia="Quattrocento Sans" w:hAnsiTheme="majorHAnsi" w:cstheme="majorHAnsi"/>
        <w:color w:val="7F7F7F"/>
        <w:sz w:val="18"/>
        <w:szCs w:val="18"/>
      </w:rPr>
      <w:t>Page</w:t>
    </w:r>
  </w:p>
  <w:p w:rsidR="00FA2105" w:rsidRPr="008F4C26" w:rsidRDefault="00900B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Theme="majorHAnsi" w:eastAsia="Quattrocento Sans" w:hAnsiTheme="majorHAnsi" w:cstheme="majorHAnsi"/>
        <w:color w:val="833C0B"/>
        <w:sz w:val="18"/>
        <w:szCs w:val="18"/>
      </w:rPr>
    </w:pP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>CM</w:t>
    </w:r>
    <w:r w:rsidR="006517AD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19 </w:t>
    </w: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>-</w:t>
    </w:r>
    <w:r w:rsidR="006517AD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</w:t>
    </w: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>Transition Checklist</w:t>
    </w:r>
    <w:r w:rsidR="00D825B7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for DD Waivers</w:t>
    </w: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</w:t>
    </w:r>
    <w:r w:rsidRPr="00D825B7">
      <w:rPr>
        <w:rFonts w:asciiTheme="majorHAnsi" w:eastAsia="Quattrocento Sans" w:hAnsiTheme="majorHAnsi" w:cstheme="majorHAnsi"/>
        <w:color w:val="3B9136"/>
        <w:sz w:val="18"/>
        <w:szCs w:val="18"/>
      </w:rPr>
      <w:t>---</w:t>
    </w: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</w:t>
    </w:r>
    <w:r w:rsidR="0057359B">
      <w:rPr>
        <w:rFonts w:asciiTheme="majorHAnsi" w:eastAsia="Quattrocento Sans" w:hAnsiTheme="majorHAnsi" w:cstheme="majorHAnsi"/>
        <w:color w:val="000000"/>
        <w:sz w:val="18"/>
        <w:szCs w:val="18"/>
      </w:rPr>
      <w:t>11</w:t>
    </w: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>/20</w:t>
    </w:r>
    <w:r w:rsidR="006F52F5" w:rsidRPr="008F4C26">
      <w:rPr>
        <w:rFonts w:asciiTheme="majorHAnsi" w:eastAsia="Quattrocento Sans" w:hAnsiTheme="majorHAnsi" w:cstheme="majorHAnsi"/>
        <w:color w:val="000000"/>
        <w:sz w:val="18"/>
        <w:szCs w:val="18"/>
      </w:rPr>
      <w:t>2</w:t>
    </w:r>
    <w:r w:rsidR="00D825B7">
      <w:rPr>
        <w:rFonts w:asciiTheme="majorHAnsi" w:eastAsia="Quattrocento Sans" w:hAnsiTheme="majorHAnsi" w:cstheme="majorHAnsi"/>
        <w:color w:val="000000"/>
        <w:sz w:val="18"/>
        <w:szCs w:val="18"/>
      </w:rPr>
      <w:t>2</w:t>
    </w:r>
    <w:r w:rsidR="006F52F5"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  BES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05" w:rsidRPr="008F4C26" w:rsidRDefault="006F52F5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40" w:line="240" w:lineRule="auto"/>
      <w:rPr>
        <w:rFonts w:asciiTheme="majorHAnsi" w:eastAsia="Quattrocento Sans" w:hAnsiTheme="majorHAnsi" w:cstheme="majorHAnsi"/>
        <w:color w:val="7F7F7F"/>
        <w:sz w:val="18"/>
        <w:szCs w:val="18"/>
      </w:rPr>
    </w:pP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HCBS </w: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>Section</w: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ab/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ab/>
    </w:r>
    <w:r w:rsidR="008F4C26">
      <w:rPr>
        <w:rFonts w:asciiTheme="majorHAnsi" w:eastAsia="Quattrocento Sans" w:hAnsiTheme="majorHAnsi" w:cstheme="majorHAnsi"/>
        <w:color w:val="000000"/>
        <w:sz w:val="18"/>
        <w:szCs w:val="18"/>
      </w:rPr>
      <w:tab/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begin"/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instrText>PAGE</w:instrTex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separate"/>
    </w:r>
    <w:r w:rsidR="0057359B">
      <w:rPr>
        <w:rFonts w:asciiTheme="majorHAnsi" w:eastAsia="Quattrocento Sans" w:hAnsiTheme="majorHAnsi" w:cstheme="majorHAnsi"/>
        <w:noProof/>
        <w:color w:val="000000"/>
        <w:sz w:val="18"/>
        <w:szCs w:val="18"/>
      </w:rPr>
      <w:t>1</w: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end"/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| </w:t>
    </w:r>
    <w:r w:rsidR="00900B20" w:rsidRPr="008F4C26">
      <w:rPr>
        <w:rFonts w:asciiTheme="majorHAnsi" w:eastAsia="Quattrocento Sans" w:hAnsiTheme="majorHAnsi" w:cstheme="majorHAnsi"/>
        <w:color w:val="7F7F7F"/>
        <w:sz w:val="18"/>
        <w:szCs w:val="18"/>
      </w:rPr>
      <w:t>Page</w:t>
    </w:r>
  </w:p>
  <w:p w:rsidR="00FA2105" w:rsidRPr="008F4C26" w:rsidRDefault="00900B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Theme="majorHAnsi" w:eastAsia="Quattrocento Sans" w:hAnsiTheme="majorHAnsi" w:cstheme="majorHAnsi"/>
        <w:color w:val="833C0B"/>
        <w:sz w:val="18"/>
        <w:szCs w:val="18"/>
      </w:rPr>
    </w:pP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>CM</w:t>
    </w:r>
    <w:r w:rsidR="006517AD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19 </w:t>
    </w:r>
    <w:r w:rsidR="00D825B7">
      <w:rPr>
        <w:rFonts w:asciiTheme="majorHAnsi" w:eastAsia="Quattrocento Sans" w:hAnsiTheme="majorHAnsi" w:cstheme="majorHAnsi"/>
        <w:color w:val="000000"/>
        <w:sz w:val="18"/>
        <w:szCs w:val="18"/>
      </w:rPr>
      <w:t>–</w:t>
    </w: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Transition Checklist </w:t>
    </w:r>
    <w:r w:rsidR="00D825B7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for DD Waivers </w:t>
    </w:r>
    <w:r w:rsidRPr="006517AD">
      <w:rPr>
        <w:rFonts w:asciiTheme="majorHAnsi" w:eastAsia="Quattrocento Sans" w:hAnsiTheme="majorHAnsi" w:cstheme="majorHAnsi"/>
        <w:color w:val="1D5679"/>
        <w:sz w:val="18"/>
        <w:szCs w:val="18"/>
      </w:rPr>
      <w:t>---</w:t>
    </w:r>
    <w:r w:rsidR="007602E2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</w:t>
    </w:r>
    <w:r w:rsidR="0057359B">
      <w:rPr>
        <w:rFonts w:asciiTheme="majorHAnsi" w:eastAsia="Quattrocento Sans" w:hAnsiTheme="majorHAnsi" w:cstheme="majorHAnsi"/>
        <w:color w:val="000000"/>
        <w:sz w:val="18"/>
        <w:szCs w:val="18"/>
      </w:rPr>
      <w:t>11</w:t>
    </w:r>
    <w:r w:rsidR="006F52F5" w:rsidRPr="008F4C26">
      <w:rPr>
        <w:rFonts w:asciiTheme="majorHAnsi" w:eastAsia="Quattrocento Sans" w:hAnsiTheme="majorHAnsi" w:cstheme="majorHAnsi"/>
        <w:color w:val="000000"/>
        <w:sz w:val="18"/>
        <w:szCs w:val="18"/>
      </w:rPr>
      <w:t>/202</w:t>
    </w:r>
    <w:r w:rsidR="00D825B7">
      <w:rPr>
        <w:rFonts w:asciiTheme="majorHAnsi" w:eastAsia="Quattrocento Sans" w:hAnsiTheme="majorHAnsi" w:cstheme="majorHAnsi"/>
        <w:color w:val="000000"/>
        <w:sz w:val="18"/>
        <w:szCs w:val="18"/>
      </w:rPr>
      <w:t>2</w:t>
    </w: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  </w:t>
    </w:r>
    <w:r w:rsidR="006F52F5" w:rsidRPr="008F4C26">
      <w:rPr>
        <w:rFonts w:asciiTheme="majorHAnsi" w:eastAsia="Quattrocento Sans" w:hAnsiTheme="majorHAnsi" w:cstheme="majorHAnsi"/>
        <w:color w:val="000000"/>
        <w:sz w:val="18"/>
        <w:szCs w:val="18"/>
      </w:rPr>
      <w:t>BES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17" w:rsidRDefault="00672B17">
      <w:pPr>
        <w:spacing w:after="0" w:line="240" w:lineRule="auto"/>
      </w:pPr>
      <w:r>
        <w:separator/>
      </w:r>
    </w:p>
  </w:footnote>
  <w:footnote w:type="continuationSeparator" w:id="0">
    <w:p w:rsidR="00672B17" w:rsidRDefault="0067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5B7" w:rsidRDefault="00D825B7" w:rsidP="00D825B7">
    <w:pPr>
      <w:spacing w:after="0" w:line="240" w:lineRule="auto"/>
      <w:ind w:left="-180"/>
      <w:rPr>
        <w:rFonts w:ascii="Verdana" w:eastAsia="Times New Roman" w:hAnsi="Verdana" w:cs="Times New Roman"/>
        <w:b/>
        <w:bCs/>
        <w:color w:val="3B9136"/>
        <w:sz w:val="48"/>
        <w:szCs w:val="48"/>
      </w:rPr>
    </w:pPr>
    <w:r>
      <w:rPr>
        <w:rFonts w:ascii="Verdana" w:hAnsi="Verdana"/>
        <w:noProof/>
        <w:color w:val="274E13"/>
        <w:sz w:val="48"/>
        <w:szCs w:val="48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257175</wp:posOffset>
          </wp:positionV>
          <wp:extent cx="1152525" cy="638175"/>
          <wp:effectExtent l="0" t="0" r="0" b="0"/>
          <wp:wrapNone/>
          <wp:docPr id="2" name="Picture 2" descr="https://lh5.googleusercontent.com/z5Xy2GHk3QVhMIyWkVEnuJqc6hN71NAEVdFBPi7uJ15ClDKlxl1c8nfp-YTDB9DFNxNsxtdITZJcV-VWN4os9nrrVyLRksfLcsCBRsiF1NYU4-7Ypvve6-k-meKeVA7Ol1klI1Zzoi7imqw4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z5Xy2GHk3QVhMIyWkVEnuJqc6hN71NAEVdFBPi7uJ15ClDKlxl1c8nfp-YTDB9DFNxNsxtdITZJcV-VWN4os9nrrVyLRksfLcsCBRsiF1NYU4-7Ypvve6-k-meKeVA7Ol1klI1Zzoi7imqw4H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eastAsia="Times New Roman" w:hAnsi="Verdana" w:cs="Times New Roman"/>
        <w:b/>
        <w:bCs/>
        <w:color w:val="3B9136"/>
        <w:sz w:val="48"/>
        <w:szCs w:val="48"/>
      </w:rPr>
      <w:t xml:space="preserve">Transition Checklist for Supports </w:t>
    </w:r>
  </w:p>
  <w:p w:rsidR="00D825B7" w:rsidRPr="00D825B7" w:rsidRDefault="00D825B7" w:rsidP="00D825B7">
    <w:pPr>
      <w:spacing w:after="0" w:line="240" w:lineRule="auto"/>
      <w:ind w:left="-180"/>
      <w:rPr>
        <w:rFonts w:ascii="Times New Roman" w:eastAsia="Times New Roman" w:hAnsi="Times New Roman" w:cs="Times New Roman"/>
        <w:sz w:val="24"/>
        <w:szCs w:val="24"/>
      </w:rPr>
    </w:pPr>
    <w:proofErr w:type="gramStart"/>
    <w:r>
      <w:rPr>
        <w:rFonts w:ascii="Verdana" w:eastAsia="Times New Roman" w:hAnsi="Verdana" w:cs="Times New Roman"/>
        <w:b/>
        <w:bCs/>
        <w:color w:val="3B9136"/>
        <w:sz w:val="48"/>
        <w:szCs w:val="48"/>
      </w:rPr>
      <w:t>and</w:t>
    </w:r>
    <w:proofErr w:type="gramEnd"/>
    <w:r>
      <w:rPr>
        <w:rFonts w:ascii="Verdana" w:eastAsia="Times New Roman" w:hAnsi="Verdana" w:cs="Times New Roman"/>
        <w:b/>
        <w:bCs/>
        <w:color w:val="3B9136"/>
        <w:sz w:val="48"/>
        <w:szCs w:val="48"/>
      </w:rPr>
      <w:t xml:space="preserve"> Comprehensive Waiver Services</w:t>
    </w:r>
  </w:p>
  <w:p w:rsidR="00FA2105" w:rsidRDefault="00FA2105">
    <w:pPr>
      <w:pBdr>
        <w:top w:val="nil"/>
        <w:left w:val="nil"/>
        <w:bottom w:val="nil"/>
        <w:right w:val="nil"/>
        <w:between w:val="nil"/>
      </w:pBdr>
      <w:spacing w:after="0"/>
      <w:ind w:left="-9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F79"/>
    <w:multiLevelType w:val="hybridMultilevel"/>
    <w:tmpl w:val="404C0774"/>
    <w:lvl w:ilvl="0" w:tplc="431CF6FE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7F83"/>
    <w:multiLevelType w:val="hybridMultilevel"/>
    <w:tmpl w:val="261AFB28"/>
    <w:lvl w:ilvl="0" w:tplc="9016351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4FE"/>
    <w:multiLevelType w:val="multilevel"/>
    <w:tmpl w:val="EA8A603C"/>
    <w:lvl w:ilvl="0">
      <w:start w:val="1"/>
      <w:numFmt w:val="lowerRoman"/>
      <w:lvlText w:val="%1."/>
      <w:lvlJc w:val="left"/>
      <w:pPr>
        <w:ind w:left="327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955A09"/>
    <w:multiLevelType w:val="multilevel"/>
    <w:tmpl w:val="B248E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732DE5"/>
    <w:multiLevelType w:val="multilevel"/>
    <w:tmpl w:val="E406450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854"/>
    <w:multiLevelType w:val="multilevel"/>
    <w:tmpl w:val="6016C1D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B957C2"/>
    <w:multiLevelType w:val="hybridMultilevel"/>
    <w:tmpl w:val="F73A2434"/>
    <w:lvl w:ilvl="0" w:tplc="CAD6EDB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511ED"/>
    <w:multiLevelType w:val="hybridMultilevel"/>
    <w:tmpl w:val="D166DF3C"/>
    <w:lvl w:ilvl="0" w:tplc="33769E9C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81D"/>
    <w:multiLevelType w:val="multilevel"/>
    <w:tmpl w:val="E23A867E"/>
    <w:lvl w:ilvl="0">
      <w:start w:val="1"/>
      <w:numFmt w:val="lowerRoman"/>
      <w:lvlText w:val="%1."/>
      <w:lvlJc w:val="left"/>
      <w:pPr>
        <w:ind w:left="2190" w:hanging="720"/>
      </w:pPr>
    </w:lvl>
    <w:lvl w:ilvl="1">
      <w:start w:val="1"/>
      <w:numFmt w:val="lowerLetter"/>
      <w:lvlText w:val="%2."/>
      <w:lvlJc w:val="left"/>
      <w:pPr>
        <w:ind w:left="2550" w:hanging="360"/>
      </w:pPr>
    </w:lvl>
    <w:lvl w:ilvl="2">
      <w:start w:val="1"/>
      <w:numFmt w:val="lowerRoman"/>
      <w:lvlText w:val="%3."/>
      <w:lvlJc w:val="right"/>
      <w:pPr>
        <w:ind w:left="3270" w:hanging="180"/>
      </w:pPr>
    </w:lvl>
    <w:lvl w:ilvl="3">
      <w:start w:val="1"/>
      <w:numFmt w:val="decimal"/>
      <w:lvlText w:val="%4."/>
      <w:lvlJc w:val="left"/>
      <w:pPr>
        <w:ind w:left="3990" w:hanging="360"/>
      </w:pPr>
    </w:lvl>
    <w:lvl w:ilvl="4">
      <w:start w:val="1"/>
      <w:numFmt w:val="lowerLetter"/>
      <w:lvlText w:val="%5."/>
      <w:lvlJc w:val="left"/>
      <w:pPr>
        <w:ind w:left="4710" w:hanging="360"/>
      </w:pPr>
    </w:lvl>
    <w:lvl w:ilvl="5">
      <w:start w:val="1"/>
      <w:numFmt w:val="lowerRoman"/>
      <w:lvlText w:val="%6."/>
      <w:lvlJc w:val="right"/>
      <w:pPr>
        <w:ind w:left="5430" w:hanging="180"/>
      </w:pPr>
    </w:lvl>
    <w:lvl w:ilvl="6">
      <w:start w:val="1"/>
      <w:numFmt w:val="decimal"/>
      <w:lvlText w:val="%7."/>
      <w:lvlJc w:val="left"/>
      <w:pPr>
        <w:ind w:left="6150" w:hanging="360"/>
      </w:pPr>
    </w:lvl>
    <w:lvl w:ilvl="7">
      <w:start w:val="1"/>
      <w:numFmt w:val="lowerLetter"/>
      <w:lvlText w:val="%8."/>
      <w:lvlJc w:val="left"/>
      <w:pPr>
        <w:ind w:left="6870" w:hanging="360"/>
      </w:pPr>
    </w:lvl>
    <w:lvl w:ilvl="8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1A6B3D37"/>
    <w:multiLevelType w:val="multilevel"/>
    <w:tmpl w:val="5C1408A0"/>
    <w:lvl w:ilvl="0">
      <w:start w:val="1"/>
      <w:numFmt w:val="lowerLetter"/>
      <w:lvlText w:val="%1."/>
      <w:lvlJc w:val="left"/>
      <w:pPr>
        <w:ind w:left="1080" w:hanging="900"/>
      </w:pPr>
      <w:rPr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C0B60"/>
    <w:multiLevelType w:val="hybridMultilevel"/>
    <w:tmpl w:val="8B02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4444"/>
    <w:multiLevelType w:val="hybridMultilevel"/>
    <w:tmpl w:val="505AEA96"/>
    <w:lvl w:ilvl="0" w:tplc="3E9C34E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456D3"/>
    <w:multiLevelType w:val="multilevel"/>
    <w:tmpl w:val="50C4D6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27754"/>
    <w:multiLevelType w:val="hybridMultilevel"/>
    <w:tmpl w:val="54280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11E59"/>
    <w:multiLevelType w:val="hybridMultilevel"/>
    <w:tmpl w:val="A22AC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63660D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731D"/>
    <w:multiLevelType w:val="hybridMultilevel"/>
    <w:tmpl w:val="B0AE8F7A"/>
    <w:lvl w:ilvl="0" w:tplc="52363318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F208F"/>
    <w:multiLevelType w:val="hybridMultilevel"/>
    <w:tmpl w:val="9D08D514"/>
    <w:lvl w:ilvl="0" w:tplc="91003B0A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5E55"/>
    <w:multiLevelType w:val="multilevel"/>
    <w:tmpl w:val="3CB8AE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C314A"/>
    <w:multiLevelType w:val="multilevel"/>
    <w:tmpl w:val="65EA4984"/>
    <w:lvl w:ilvl="0">
      <w:start w:val="1"/>
      <w:numFmt w:val="bullet"/>
      <w:lvlText w:val="●"/>
      <w:lvlJc w:val="left"/>
      <w:pPr>
        <w:ind w:left="510" w:hanging="360"/>
      </w:pPr>
    </w:lvl>
    <w:lvl w:ilvl="1">
      <w:start w:val="1"/>
      <w:numFmt w:val="bullet"/>
      <w:lvlText w:val="○"/>
      <w:lvlJc w:val="left"/>
      <w:pPr>
        <w:ind w:left="1230" w:hanging="360"/>
      </w:pPr>
    </w:lvl>
    <w:lvl w:ilvl="2">
      <w:start w:val="1"/>
      <w:numFmt w:val="bullet"/>
      <w:lvlText w:val="■"/>
      <w:lvlJc w:val="left"/>
      <w:pPr>
        <w:ind w:left="1950" w:hanging="180"/>
      </w:pPr>
    </w:lvl>
    <w:lvl w:ilvl="3">
      <w:start w:val="1"/>
      <w:numFmt w:val="bullet"/>
      <w:lvlText w:val="●"/>
      <w:lvlJc w:val="left"/>
      <w:pPr>
        <w:ind w:left="2670" w:hanging="360"/>
      </w:pPr>
    </w:lvl>
    <w:lvl w:ilvl="4">
      <w:start w:val="1"/>
      <w:numFmt w:val="bullet"/>
      <w:lvlText w:val="○"/>
      <w:lvlJc w:val="left"/>
      <w:pPr>
        <w:ind w:left="3390" w:hanging="360"/>
      </w:pPr>
    </w:lvl>
    <w:lvl w:ilvl="5">
      <w:start w:val="1"/>
      <w:numFmt w:val="bullet"/>
      <w:lvlText w:val="■"/>
      <w:lvlJc w:val="left"/>
      <w:pPr>
        <w:ind w:left="4110" w:hanging="180"/>
      </w:pPr>
    </w:lvl>
    <w:lvl w:ilvl="6">
      <w:start w:val="1"/>
      <w:numFmt w:val="bullet"/>
      <w:lvlText w:val="●"/>
      <w:lvlJc w:val="left"/>
      <w:pPr>
        <w:ind w:left="4830" w:hanging="360"/>
      </w:pPr>
    </w:lvl>
    <w:lvl w:ilvl="7">
      <w:start w:val="1"/>
      <w:numFmt w:val="bullet"/>
      <w:lvlText w:val="○"/>
      <w:lvlJc w:val="left"/>
      <w:pPr>
        <w:ind w:left="5550" w:hanging="360"/>
      </w:pPr>
    </w:lvl>
    <w:lvl w:ilvl="8">
      <w:start w:val="1"/>
      <w:numFmt w:val="bullet"/>
      <w:lvlText w:val="■"/>
      <w:lvlJc w:val="left"/>
      <w:pPr>
        <w:ind w:left="6270" w:hanging="180"/>
      </w:pPr>
    </w:lvl>
  </w:abstractNum>
  <w:abstractNum w:abstractNumId="19" w15:restartNumberingAfterBreak="0">
    <w:nsid w:val="42AF7B78"/>
    <w:multiLevelType w:val="hybridMultilevel"/>
    <w:tmpl w:val="1AEC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3676C"/>
    <w:multiLevelType w:val="hybridMultilevel"/>
    <w:tmpl w:val="5A644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5C99"/>
    <w:multiLevelType w:val="hybridMultilevel"/>
    <w:tmpl w:val="6D20CEEE"/>
    <w:lvl w:ilvl="0" w:tplc="6B2A9AF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91041"/>
    <w:multiLevelType w:val="hybridMultilevel"/>
    <w:tmpl w:val="A224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D5223"/>
    <w:multiLevelType w:val="hybridMultilevel"/>
    <w:tmpl w:val="B4E2DD76"/>
    <w:lvl w:ilvl="0" w:tplc="09AA2C3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83806"/>
    <w:multiLevelType w:val="multilevel"/>
    <w:tmpl w:val="FED86A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27C23"/>
    <w:multiLevelType w:val="hybridMultilevel"/>
    <w:tmpl w:val="D5B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F41B3"/>
    <w:multiLevelType w:val="multilevel"/>
    <w:tmpl w:val="4DF40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BD8066F"/>
    <w:multiLevelType w:val="hybridMultilevel"/>
    <w:tmpl w:val="DBFC0BC2"/>
    <w:lvl w:ilvl="0" w:tplc="31AC1870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C7DA4"/>
    <w:multiLevelType w:val="hybridMultilevel"/>
    <w:tmpl w:val="AE964B28"/>
    <w:lvl w:ilvl="0" w:tplc="1C3A541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12DCA"/>
    <w:multiLevelType w:val="hybridMultilevel"/>
    <w:tmpl w:val="B3D0B012"/>
    <w:lvl w:ilvl="0" w:tplc="553689C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E2B4F"/>
    <w:multiLevelType w:val="hybridMultilevel"/>
    <w:tmpl w:val="842E3CF8"/>
    <w:lvl w:ilvl="0" w:tplc="E1DE828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B671D"/>
    <w:multiLevelType w:val="hybridMultilevel"/>
    <w:tmpl w:val="FD38D6A4"/>
    <w:lvl w:ilvl="0" w:tplc="D46853DE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83C00"/>
    <w:multiLevelType w:val="hybridMultilevel"/>
    <w:tmpl w:val="32069A16"/>
    <w:lvl w:ilvl="0" w:tplc="1B1C464A">
      <w:start w:val="2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18"/>
  </w:num>
  <w:num w:numId="8">
    <w:abstractNumId w:val="26"/>
  </w:num>
  <w:num w:numId="9">
    <w:abstractNumId w:val="3"/>
  </w:num>
  <w:num w:numId="10">
    <w:abstractNumId w:val="9"/>
  </w:num>
  <w:num w:numId="11">
    <w:abstractNumId w:val="8"/>
  </w:num>
  <w:num w:numId="12">
    <w:abstractNumId w:val="25"/>
  </w:num>
  <w:num w:numId="13">
    <w:abstractNumId w:val="22"/>
  </w:num>
  <w:num w:numId="14">
    <w:abstractNumId w:val="14"/>
  </w:num>
  <w:num w:numId="15">
    <w:abstractNumId w:val="13"/>
  </w:num>
  <w:num w:numId="16">
    <w:abstractNumId w:val="30"/>
  </w:num>
  <w:num w:numId="17">
    <w:abstractNumId w:val="29"/>
  </w:num>
  <w:num w:numId="18">
    <w:abstractNumId w:val="6"/>
  </w:num>
  <w:num w:numId="19">
    <w:abstractNumId w:val="21"/>
  </w:num>
  <w:num w:numId="20">
    <w:abstractNumId w:val="23"/>
  </w:num>
  <w:num w:numId="21">
    <w:abstractNumId w:val="27"/>
  </w:num>
  <w:num w:numId="22">
    <w:abstractNumId w:val="11"/>
  </w:num>
  <w:num w:numId="23">
    <w:abstractNumId w:val="1"/>
  </w:num>
  <w:num w:numId="24">
    <w:abstractNumId w:val="15"/>
  </w:num>
  <w:num w:numId="25">
    <w:abstractNumId w:val="16"/>
  </w:num>
  <w:num w:numId="26">
    <w:abstractNumId w:val="0"/>
  </w:num>
  <w:num w:numId="27">
    <w:abstractNumId w:val="32"/>
  </w:num>
  <w:num w:numId="28">
    <w:abstractNumId w:val="28"/>
  </w:num>
  <w:num w:numId="29">
    <w:abstractNumId w:val="7"/>
  </w:num>
  <w:num w:numId="30">
    <w:abstractNumId w:val="31"/>
  </w:num>
  <w:num w:numId="31">
    <w:abstractNumId w:val="20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s4a0NTg/y3wm4Ot1WsJ+vUQ+eUMjkvMDl8FR4jHGVdXDyxHh0fE0hjtFiTsJil3qCeKOitSXfjJ4+CZoUMVB7w==" w:salt="LjcaubZD3TNZoq24Z9OW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05"/>
    <w:rsid w:val="00043A6F"/>
    <w:rsid w:val="00046B25"/>
    <w:rsid w:val="00190984"/>
    <w:rsid w:val="00283765"/>
    <w:rsid w:val="00293087"/>
    <w:rsid w:val="002A0075"/>
    <w:rsid w:val="002B4116"/>
    <w:rsid w:val="004205E1"/>
    <w:rsid w:val="004302F8"/>
    <w:rsid w:val="004420CE"/>
    <w:rsid w:val="00461C43"/>
    <w:rsid w:val="0057359B"/>
    <w:rsid w:val="00577C16"/>
    <w:rsid w:val="005D09F7"/>
    <w:rsid w:val="006517AD"/>
    <w:rsid w:val="00672B17"/>
    <w:rsid w:val="006C1863"/>
    <w:rsid w:val="006F52F5"/>
    <w:rsid w:val="006F5ABC"/>
    <w:rsid w:val="00705743"/>
    <w:rsid w:val="00755FB1"/>
    <w:rsid w:val="007602E2"/>
    <w:rsid w:val="0082249F"/>
    <w:rsid w:val="00841C61"/>
    <w:rsid w:val="00843BFC"/>
    <w:rsid w:val="008B72A9"/>
    <w:rsid w:val="008F4C26"/>
    <w:rsid w:val="00900B20"/>
    <w:rsid w:val="00901136"/>
    <w:rsid w:val="0096326F"/>
    <w:rsid w:val="00A730AE"/>
    <w:rsid w:val="00B000DC"/>
    <w:rsid w:val="00B24CD2"/>
    <w:rsid w:val="00BC2309"/>
    <w:rsid w:val="00D2397C"/>
    <w:rsid w:val="00D825B7"/>
    <w:rsid w:val="00DA68B5"/>
    <w:rsid w:val="00DE2A1A"/>
    <w:rsid w:val="00E33C02"/>
    <w:rsid w:val="00E36965"/>
    <w:rsid w:val="00E8614F"/>
    <w:rsid w:val="00F46F34"/>
    <w:rsid w:val="00FA0FC0"/>
    <w:rsid w:val="00FA2105"/>
    <w:rsid w:val="00FC6B95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0F6204-5E21-45EA-A9D3-E80DE27F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5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F5"/>
  </w:style>
  <w:style w:type="paragraph" w:styleId="Footer">
    <w:name w:val="footer"/>
    <w:basedOn w:val="Normal"/>
    <w:link w:val="FooterChar"/>
    <w:uiPriority w:val="99"/>
    <w:unhideWhenUsed/>
    <w:rsid w:val="006F5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F5"/>
  </w:style>
  <w:style w:type="paragraph" w:styleId="BalloonText">
    <w:name w:val="Balloon Text"/>
    <w:basedOn w:val="Normal"/>
    <w:link w:val="BalloonTextChar"/>
    <w:uiPriority w:val="99"/>
    <w:semiHidden/>
    <w:unhideWhenUsed/>
    <w:rsid w:val="006F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2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0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9A0E-E4D8-421E-81D3-2843993C5E31}"/>
      </w:docPartPr>
      <w:docPartBody>
        <w:p w:rsidR="004F3558" w:rsidRDefault="00CB3F41"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CAF3BA33489F4FFD8F4A55513624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81A1-255A-49C9-A82E-F8855B7F8B50}"/>
      </w:docPartPr>
      <w:docPartBody>
        <w:p w:rsidR="00C4374F" w:rsidRDefault="00962957" w:rsidP="00962957">
          <w:pPr>
            <w:pStyle w:val="CAF3BA33489F4FFD8F4A55513624CE3F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D5EA48DB189A47DEB16DB1ACB884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2013-7EA3-45E3-8053-D01D93F547D6}"/>
      </w:docPartPr>
      <w:docPartBody>
        <w:p w:rsidR="00C4374F" w:rsidRDefault="00962957" w:rsidP="00962957">
          <w:pPr>
            <w:pStyle w:val="D5EA48DB189A47DEB16DB1ACB8844289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FBC0B54100AA48D686238A5402AB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A768D-FC68-4E0E-A1FF-04D25E7137E1}"/>
      </w:docPartPr>
      <w:docPartBody>
        <w:p w:rsidR="00C4374F" w:rsidRDefault="00962957" w:rsidP="00962957">
          <w:pPr>
            <w:pStyle w:val="FBC0B54100AA48D686238A5402AB519A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6C1AF6E730044C77A15ECB33AC60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D51D-48CF-4464-A9D5-198EB1854427}"/>
      </w:docPartPr>
      <w:docPartBody>
        <w:p w:rsidR="00C4374F" w:rsidRDefault="00962957" w:rsidP="00962957">
          <w:pPr>
            <w:pStyle w:val="6C1AF6E730044C77A15ECB33AC607248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D9FAD87720A948E090F691660F9A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163D-0A04-4D09-9135-00FE2EFCC934}"/>
      </w:docPartPr>
      <w:docPartBody>
        <w:p w:rsidR="00C4374F" w:rsidRDefault="00962957" w:rsidP="00962957">
          <w:pPr>
            <w:pStyle w:val="D9FAD87720A948E090F691660F9AA161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3F757DD06F604E42BC639586C759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4E79-9628-43E4-BABE-8B0A797062F8}"/>
      </w:docPartPr>
      <w:docPartBody>
        <w:p w:rsidR="00C4374F" w:rsidRDefault="00962957" w:rsidP="00962957">
          <w:pPr>
            <w:pStyle w:val="3F757DD06F604E42BC639586C759F933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B4429DC3413A41808F5E66CB9EF0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D7FC-010C-4078-8616-7990222A137B}"/>
      </w:docPartPr>
      <w:docPartBody>
        <w:p w:rsidR="00C4374F" w:rsidRDefault="00962957" w:rsidP="00962957">
          <w:pPr>
            <w:pStyle w:val="B4429DC3413A41808F5E66CB9EF0DDA9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E6F9C2A54C5A4A72B1857A6BD13A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DBF6-3E44-4BF7-9272-72644DA19F0B}"/>
      </w:docPartPr>
      <w:docPartBody>
        <w:p w:rsidR="00C4374F" w:rsidRDefault="00962957" w:rsidP="00962957">
          <w:pPr>
            <w:pStyle w:val="E6F9C2A54C5A4A72B1857A6BD13A607A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147AA72475FA47B7849614C5A554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23D9-54AB-474E-B580-D6582EA38069}"/>
      </w:docPartPr>
      <w:docPartBody>
        <w:p w:rsidR="00C4374F" w:rsidRDefault="00962957" w:rsidP="00962957">
          <w:pPr>
            <w:pStyle w:val="147AA72475FA47B7849614C5A554F6C1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4594571458EB45A8B45113D9ECCD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95F5-6015-46B2-B4EA-5764EA2ACE6A}"/>
      </w:docPartPr>
      <w:docPartBody>
        <w:p w:rsidR="00C4374F" w:rsidRDefault="00962957" w:rsidP="00962957">
          <w:pPr>
            <w:pStyle w:val="4594571458EB45A8B45113D9ECCD9ECF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6603B2F0A85747DB90DEF9AB12B7B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E419-E73C-40F5-B22A-5B4B91DBCD79}"/>
      </w:docPartPr>
      <w:docPartBody>
        <w:p w:rsidR="00C4374F" w:rsidRDefault="00962957" w:rsidP="00962957">
          <w:pPr>
            <w:pStyle w:val="6603B2F0A85747DB90DEF9AB12B7B1DF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A84BCC442FAF429A9D423F3110E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5A8-1156-484A-90CD-2F671004693D}"/>
      </w:docPartPr>
      <w:docPartBody>
        <w:p w:rsidR="00C4374F" w:rsidRDefault="00962957" w:rsidP="00962957">
          <w:pPr>
            <w:pStyle w:val="A84BCC442FAF429A9D423F3110EE77CC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E20F0F52D402470A916F04C78571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7597-BD0E-4D2E-922C-0C2BA3BC1F28}"/>
      </w:docPartPr>
      <w:docPartBody>
        <w:p w:rsidR="00C4374F" w:rsidRDefault="00962957" w:rsidP="00962957">
          <w:pPr>
            <w:pStyle w:val="E20F0F52D402470A916F04C785710BAC"/>
          </w:pPr>
          <w:r w:rsidRPr="007647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41"/>
    <w:rsid w:val="000E43B1"/>
    <w:rsid w:val="00184D1F"/>
    <w:rsid w:val="004564A2"/>
    <w:rsid w:val="004A6714"/>
    <w:rsid w:val="004B4DA0"/>
    <w:rsid w:val="004F3558"/>
    <w:rsid w:val="00533300"/>
    <w:rsid w:val="00704242"/>
    <w:rsid w:val="00816DDF"/>
    <w:rsid w:val="00821D8C"/>
    <w:rsid w:val="00962957"/>
    <w:rsid w:val="00974215"/>
    <w:rsid w:val="00984413"/>
    <w:rsid w:val="009C1470"/>
    <w:rsid w:val="00A07EA6"/>
    <w:rsid w:val="00A5294A"/>
    <w:rsid w:val="00C4374F"/>
    <w:rsid w:val="00CB3F41"/>
    <w:rsid w:val="00D14CD4"/>
    <w:rsid w:val="00DC5669"/>
    <w:rsid w:val="00F2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957"/>
    <w:rPr>
      <w:color w:val="808080"/>
    </w:rPr>
  </w:style>
  <w:style w:type="paragraph" w:customStyle="1" w:styleId="739D0275DE1643D8A0ED4533EC335645">
    <w:name w:val="739D0275DE1643D8A0ED4533EC335645"/>
    <w:rsid w:val="00CB3F41"/>
    <w:rPr>
      <w:rFonts w:ascii="Calibri" w:eastAsia="Calibri" w:hAnsi="Calibri" w:cs="Calibri"/>
    </w:rPr>
  </w:style>
  <w:style w:type="paragraph" w:customStyle="1" w:styleId="A0CEA416E7644A639EA0903E0369ECFC">
    <w:name w:val="A0CEA416E7644A639EA0903E0369ECFC"/>
    <w:rsid w:val="00CB3F41"/>
  </w:style>
  <w:style w:type="paragraph" w:customStyle="1" w:styleId="2386FC5DAAD64E7A894DC4C67F7C5D1F">
    <w:name w:val="2386FC5DAAD64E7A894DC4C67F7C5D1F"/>
    <w:rsid w:val="00CB3F41"/>
  </w:style>
  <w:style w:type="paragraph" w:customStyle="1" w:styleId="849AC2C270C8485BA6FB308D454C5836">
    <w:name w:val="849AC2C270C8485BA6FB308D454C5836"/>
    <w:rsid w:val="00CB3F41"/>
  </w:style>
  <w:style w:type="paragraph" w:customStyle="1" w:styleId="EF0DE435D65748A6B4D435B69EE20F19">
    <w:name w:val="EF0DE435D65748A6B4D435B69EE20F19"/>
    <w:rsid w:val="00CB3F41"/>
  </w:style>
  <w:style w:type="paragraph" w:customStyle="1" w:styleId="ED50C8B366A544598C7404E1C353C934">
    <w:name w:val="ED50C8B366A544598C7404E1C353C934"/>
    <w:rsid w:val="00CB3F41"/>
  </w:style>
  <w:style w:type="paragraph" w:customStyle="1" w:styleId="599BB450A0684CC9A264742CDF428334">
    <w:name w:val="599BB450A0684CC9A264742CDF428334"/>
    <w:rsid w:val="00CB3F41"/>
  </w:style>
  <w:style w:type="paragraph" w:customStyle="1" w:styleId="00E8FBAB12804A3ABBF297C8E3DE65EE">
    <w:name w:val="00E8FBAB12804A3ABBF297C8E3DE65EE"/>
    <w:rsid w:val="00CB3F41"/>
  </w:style>
  <w:style w:type="paragraph" w:customStyle="1" w:styleId="08B987AB4264441380E41A50381C8DDB">
    <w:name w:val="08B987AB4264441380E41A50381C8DDB"/>
    <w:rsid w:val="00CB3F41"/>
  </w:style>
  <w:style w:type="paragraph" w:customStyle="1" w:styleId="531036A3E7E94AEBB971112318836E98">
    <w:name w:val="531036A3E7E94AEBB971112318836E98"/>
    <w:rsid w:val="00CB3F41"/>
  </w:style>
  <w:style w:type="paragraph" w:customStyle="1" w:styleId="ECC53172994943BC80EECA8183630114">
    <w:name w:val="ECC53172994943BC80EECA8183630114"/>
    <w:rsid w:val="00984413"/>
  </w:style>
  <w:style w:type="paragraph" w:customStyle="1" w:styleId="9905429CF70D41DF8D1541B5A6F5D76F">
    <w:name w:val="9905429CF70D41DF8D1541B5A6F5D76F"/>
    <w:rsid w:val="00984413"/>
  </w:style>
  <w:style w:type="paragraph" w:customStyle="1" w:styleId="54D6763C388C471A8447B41208F6E6A8">
    <w:name w:val="54D6763C388C471A8447B41208F6E6A8"/>
    <w:rsid w:val="00984413"/>
  </w:style>
  <w:style w:type="paragraph" w:customStyle="1" w:styleId="9D891790BF35405FA177646AFEDE1FDA">
    <w:name w:val="9D891790BF35405FA177646AFEDE1FDA"/>
    <w:rsid w:val="00962957"/>
  </w:style>
  <w:style w:type="paragraph" w:customStyle="1" w:styleId="2D49ED7199E248CB8A6B3C1DFB78A4E5">
    <w:name w:val="2D49ED7199E248CB8A6B3C1DFB78A4E5"/>
    <w:rsid w:val="00962957"/>
  </w:style>
  <w:style w:type="paragraph" w:customStyle="1" w:styleId="0327D4B67AB74AB59E5AA749F298E7FC">
    <w:name w:val="0327D4B67AB74AB59E5AA749F298E7FC"/>
    <w:rsid w:val="00962957"/>
  </w:style>
  <w:style w:type="paragraph" w:customStyle="1" w:styleId="CA517014AFDC4054BEECAB14DFF71241">
    <w:name w:val="CA517014AFDC4054BEECAB14DFF71241"/>
    <w:rsid w:val="00962957"/>
  </w:style>
  <w:style w:type="paragraph" w:customStyle="1" w:styleId="39EBBC09E1D549638A99E27EE299B7A1">
    <w:name w:val="39EBBC09E1D549638A99E27EE299B7A1"/>
    <w:rsid w:val="00962957"/>
  </w:style>
  <w:style w:type="paragraph" w:customStyle="1" w:styleId="E9EDB38D74D243F594ED13E3D64222CF">
    <w:name w:val="E9EDB38D74D243F594ED13E3D64222CF"/>
    <w:rsid w:val="00962957"/>
  </w:style>
  <w:style w:type="paragraph" w:customStyle="1" w:styleId="979363002BE6414C9D1DC2972DF1953D">
    <w:name w:val="979363002BE6414C9D1DC2972DF1953D"/>
    <w:rsid w:val="00962957"/>
  </w:style>
  <w:style w:type="paragraph" w:customStyle="1" w:styleId="2B9613126D974AA09F2FE8E99EA84D5F">
    <w:name w:val="2B9613126D974AA09F2FE8E99EA84D5F"/>
    <w:rsid w:val="00962957"/>
  </w:style>
  <w:style w:type="paragraph" w:customStyle="1" w:styleId="797C46DA93DF40198E5BB21D8DD974FF">
    <w:name w:val="797C46DA93DF40198E5BB21D8DD974FF"/>
    <w:rsid w:val="00962957"/>
  </w:style>
  <w:style w:type="paragraph" w:customStyle="1" w:styleId="B55CE0E62FBD4365BF346EC4CE4EC335">
    <w:name w:val="B55CE0E62FBD4365BF346EC4CE4EC335"/>
    <w:rsid w:val="00962957"/>
  </w:style>
  <w:style w:type="paragraph" w:customStyle="1" w:styleId="2BE9B1D3C75647FB81D237ED1A1B2A46">
    <w:name w:val="2BE9B1D3C75647FB81D237ED1A1B2A46"/>
    <w:rsid w:val="00962957"/>
  </w:style>
  <w:style w:type="paragraph" w:customStyle="1" w:styleId="CAF3BA33489F4FFD8F4A55513624CE3F">
    <w:name w:val="CAF3BA33489F4FFD8F4A55513624CE3F"/>
    <w:rsid w:val="00962957"/>
  </w:style>
  <w:style w:type="paragraph" w:customStyle="1" w:styleId="D5EA48DB189A47DEB16DB1ACB8844289">
    <w:name w:val="D5EA48DB189A47DEB16DB1ACB8844289"/>
    <w:rsid w:val="00962957"/>
  </w:style>
  <w:style w:type="paragraph" w:customStyle="1" w:styleId="FBC0B54100AA48D686238A5402AB519A">
    <w:name w:val="FBC0B54100AA48D686238A5402AB519A"/>
    <w:rsid w:val="00962957"/>
  </w:style>
  <w:style w:type="paragraph" w:customStyle="1" w:styleId="6C1AF6E730044C77A15ECB33AC607248">
    <w:name w:val="6C1AF6E730044C77A15ECB33AC607248"/>
    <w:rsid w:val="00962957"/>
  </w:style>
  <w:style w:type="paragraph" w:customStyle="1" w:styleId="D9FAD87720A948E090F691660F9AA161">
    <w:name w:val="D9FAD87720A948E090F691660F9AA161"/>
    <w:rsid w:val="00962957"/>
  </w:style>
  <w:style w:type="paragraph" w:customStyle="1" w:styleId="3F757DD06F604E42BC639586C759F933">
    <w:name w:val="3F757DD06F604E42BC639586C759F933"/>
    <w:rsid w:val="00962957"/>
  </w:style>
  <w:style w:type="paragraph" w:customStyle="1" w:styleId="B4429DC3413A41808F5E66CB9EF0DDA9">
    <w:name w:val="B4429DC3413A41808F5E66CB9EF0DDA9"/>
    <w:rsid w:val="00962957"/>
  </w:style>
  <w:style w:type="paragraph" w:customStyle="1" w:styleId="E6F9C2A54C5A4A72B1857A6BD13A607A">
    <w:name w:val="E6F9C2A54C5A4A72B1857A6BD13A607A"/>
    <w:rsid w:val="00962957"/>
  </w:style>
  <w:style w:type="paragraph" w:customStyle="1" w:styleId="147AA72475FA47B7849614C5A554F6C1">
    <w:name w:val="147AA72475FA47B7849614C5A554F6C1"/>
    <w:rsid w:val="00962957"/>
  </w:style>
  <w:style w:type="paragraph" w:customStyle="1" w:styleId="4594571458EB45A8B45113D9ECCD9ECF">
    <w:name w:val="4594571458EB45A8B45113D9ECCD9ECF"/>
    <w:rsid w:val="00962957"/>
  </w:style>
  <w:style w:type="paragraph" w:customStyle="1" w:styleId="6603B2F0A85747DB90DEF9AB12B7B1DF">
    <w:name w:val="6603B2F0A85747DB90DEF9AB12B7B1DF"/>
    <w:rsid w:val="00962957"/>
  </w:style>
  <w:style w:type="paragraph" w:customStyle="1" w:styleId="A84BCC442FAF429A9D423F3110EE77CC">
    <w:name w:val="A84BCC442FAF429A9D423F3110EE77CC"/>
    <w:rsid w:val="00962957"/>
  </w:style>
  <w:style w:type="paragraph" w:customStyle="1" w:styleId="E20F0F52D402470A916F04C785710BAC">
    <w:name w:val="E20F0F52D402470A916F04C785710BAC"/>
    <w:rsid w:val="00962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Pratt</cp:lastModifiedBy>
  <cp:revision>30</cp:revision>
  <cp:lastPrinted>2021-01-11T20:05:00Z</cp:lastPrinted>
  <dcterms:created xsi:type="dcterms:W3CDTF">2020-12-28T17:09:00Z</dcterms:created>
  <dcterms:modified xsi:type="dcterms:W3CDTF">2022-12-06T16:50:00Z</dcterms:modified>
</cp:coreProperties>
</file>