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sz w:val="10"/>
          <w:szCs w:val="1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rPr>
          <w:sz w:val="24"/>
          <w:szCs w:val="24"/>
        </w:rPr>
      </w:pPr>
      <w:r w:rsidDel="00000000" w:rsidR="00000000" w:rsidRPr="00000000">
        <w:rPr>
          <w:rtl w:val="0"/>
        </w:rPr>
      </w:r>
    </w:p>
    <w:tbl>
      <w:tblPr>
        <w:tblStyle w:val="Table1"/>
        <w:tblW w:w="10680.0" w:type="dxa"/>
        <w:jc w:val="left"/>
        <w:tblInd w:w="75.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5505"/>
        <w:gridCol w:w="3030"/>
        <w:gridCol w:w="2145"/>
        <w:tblGridChange w:id="0">
          <w:tblGrid>
            <w:gridCol w:w="5505"/>
            <w:gridCol w:w="3030"/>
            <w:gridCol w:w="2145"/>
          </w:tblGrid>
        </w:tblGridChange>
      </w:tblGrid>
      <w:tr>
        <w:trPr>
          <w:cantSplit w:val="1"/>
          <w:tblHeader w:val="0"/>
        </w:trPr>
        <w:tc>
          <w:tcPr>
            <w:shd w:fill="c9daf8" w:val="clear"/>
            <w:tcMar>
              <w:top w:w="99.36" w:type="dxa"/>
              <w:left w:w="99.36" w:type="dxa"/>
              <w:bottom w:w="99.36" w:type="dxa"/>
              <w:right w:w="99.36" w:type="dxa"/>
            </w:tcMar>
            <w:vAlign w:val="center"/>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sz w:val="24"/>
                <w:szCs w:val="24"/>
              </w:rPr>
            </w:pPr>
            <w:r w:rsidDel="00000000" w:rsidR="00000000" w:rsidRPr="00000000">
              <w:rPr>
                <w:rFonts w:ascii="Oswald" w:cs="Oswald" w:eastAsia="Oswald" w:hAnsi="Oswald"/>
                <w:b w:val="1"/>
                <w:sz w:val="24"/>
                <w:szCs w:val="24"/>
                <w:rtl w:val="0"/>
              </w:rPr>
              <w:t xml:space="preserve">POLICY NAME</w:t>
            </w:r>
          </w:p>
        </w:tc>
        <w:tc>
          <w:tcPr>
            <w:shd w:fill="c9daf8" w:val="clear"/>
            <w:tcMar>
              <w:top w:w="99.36" w:type="dxa"/>
              <w:left w:w="99.36" w:type="dxa"/>
              <w:bottom w:w="99.36" w:type="dxa"/>
              <w:right w:w="99.36" w:type="dxa"/>
            </w:tcMar>
            <w:vAlign w:val="center"/>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sz w:val="24"/>
                <w:szCs w:val="24"/>
              </w:rPr>
            </w:pPr>
            <w:r w:rsidDel="00000000" w:rsidR="00000000" w:rsidRPr="00000000">
              <w:rPr>
                <w:rFonts w:ascii="Oswald" w:cs="Oswald" w:eastAsia="Oswald" w:hAnsi="Oswald"/>
                <w:b w:val="1"/>
                <w:sz w:val="24"/>
                <w:szCs w:val="24"/>
                <w:rtl w:val="0"/>
              </w:rPr>
              <w:t xml:space="preserve">POLICY NUMBER</w:t>
            </w:r>
          </w:p>
        </w:tc>
        <w:tc>
          <w:tcPr>
            <w:shd w:fill="c9daf8" w:val="clear"/>
            <w:tcMar>
              <w:top w:w="99.36" w:type="dxa"/>
              <w:left w:w="99.36" w:type="dxa"/>
              <w:bottom w:w="99.36" w:type="dxa"/>
              <w:right w:w="99.36" w:type="dxa"/>
            </w:tcMar>
            <w:vAlign w:val="center"/>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sz w:val="24"/>
                <w:szCs w:val="24"/>
              </w:rPr>
            </w:pPr>
            <w:r w:rsidDel="00000000" w:rsidR="00000000" w:rsidRPr="00000000">
              <w:rPr>
                <w:rFonts w:ascii="Oswald" w:cs="Oswald" w:eastAsia="Oswald" w:hAnsi="Oswald"/>
                <w:b w:val="1"/>
                <w:sz w:val="24"/>
                <w:szCs w:val="24"/>
                <w:rtl w:val="0"/>
              </w:rPr>
              <w:t xml:space="preserve">EFFECTIVE DATE</w:t>
            </w:r>
          </w:p>
        </w:tc>
      </w:tr>
      <w:tr>
        <w:trPr>
          <w:cantSplit w:val="0"/>
          <w:trHeight w:val="142.56" w:hRule="atLeast"/>
          <w:tblHeader w:val="0"/>
        </w:trPr>
        <w:tc>
          <w:tcPr>
            <w:shd w:fill="auto" w:val="clear"/>
            <w:tcMar>
              <w:top w:w="50.400000000000006" w:type="dxa"/>
              <w:left w:w="50.400000000000006" w:type="dxa"/>
              <w:bottom w:w="50.400000000000006" w:type="dxa"/>
              <w:right w:w="50.400000000000006" w:type="dxa"/>
            </w:tcMar>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hyperlink r:id="rId6">
              <w:r w:rsidDel="00000000" w:rsidR="00000000" w:rsidRPr="00000000">
                <w:rPr>
                  <w:color w:val="1155cc"/>
                  <w:sz w:val="24"/>
                  <w:szCs w:val="24"/>
                  <w:u w:val="single"/>
                  <w:rtl w:val="0"/>
                </w:rPr>
                <w:t xml:space="preserve">Contract Funding: Child Development Centers</w:t>
              </w:r>
            </w:hyperlink>
            <w:r w:rsidDel="00000000" w:rsidR="00000000" w:rsidRPr="00000000">
              <w:rPr>
                <w:rtl w:val="0"/>
              </w:rPr>
            </w:r>
          </w:p>
        </w:tc>
        <w:tc>
          <w:tcPr>
            <w:shd w:fill="auto" w:val="clear"/>
            <w:tcMar>
              <w:top w:w="50.400000000000006" w:type="dxa"/>
              <w:left w:w="50.400000000000006" w:type="dxa"/>
              <w:bottom w:w="50.400000000000006" w:type="dxa"/>
              <w:right w:w="50.400000000000006" w:type="dxa"/>
            </w:tcMar>
            <w:vAlign w:val="center"/>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EIEP-19-001</w:t>
            </w:r>
          </w:p>
        </w:tc>
        <w:tc>
          <w:tcPr>
            <w:shd w:fill="auto" w:val="clear"/>
            <w:tcMar>
              <w:top w:w="50.400000000000006" w:type="dxa"/>
              <w:left w:w="50.400000000000006" w:type="dxa"/>
              <w:bottom w:w="50.400000000000006" w:type="dxa"/>
              <w:right w:w="50.400000000000006" w:type="dxa"/>
            </w:tcMar>
            <w:vAlign w:val="center"/>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7/30/2019</w:t>
            </w:r>
          </w:p>
        </w:tc>
      </w:tr>
      <w:tr>
        <w:trPr>
          <w:cantSplit w:val="0"/>
          <w:trHeight w:val="142.56" w:hRule="atLeast"/>
          <w:tblHeader w:val="0"/>
        </w:trPr>
        <w:tc>
          <w:tcPr>
            <w:shd w:fill="auto" w:val="clear"/>
            <w:tcMar>
              <w:top w:w="50.400000000000006" w:type="dxa"/>
              <w:left w:w="50.400000000000006" w:type="dxa"/>
              <w:bottom w:w="50.400000000000006" w:type="dxa"/>
              <w:right w:w="50.400000000000006" w:type="dxa"/>
            </w:tcMar>
            <w:vAlign w:val="center"/>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hyperlink r:id="rId7">
              <w:r w:rsidDel="00000000" w:rsidR="00000000" w:rsidRPr="00000000">
                <w:rPr>
                  <w:color w:val="1155cc"/>
                  <w:sz w:val="24"/>
                  <w:szCs w:val="24"/>
                  <w:u w:val="single"/>
                  <w:rtl w:val="0"/>
                </w:rPr>
                <w:t xml:space="preserve">Child Find</w:t>
              </w:r>
            </w:hyperlink>
            <w:r w:rsidDel="00000000" w:rsidR="00000000" w:rsidRPr="00000000">
              <w:rPr>
                <w:rtl w:val="0"/>
              </w:rPr>
            </w:r>
          </w:p>
        </w:tc>
        <w:tc>
          <w:tcPr>
            <w:shd w:fill="auto" w:val="clear"/>
            <w:tcMar>
              <w:top w:w="50.400000000000006" w:type="dxa"/>
              <w:left w:w="50.400000000000006" w:type="dxa"/>
              <w:bottom w:w="50.400000000000006" w:type="dxa"/>
              <w:right w:w="50.400000000000006" w:type="dxa"/>
            </w:tcMar>
            <w:vAlign w:val="cente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EIEP-21-002</w:t>
            </w:r>
          </w:p>
        </w:tc>
        <w:tc>
          <w:tcPr>
            <w:shd w:fill="auto" w:val="clear"/>
            <w:tcMar>
              <w:top w:w="50.400000000000006" w:type="dxa"/>
              <w:left w:w="50.400000000000006" w:type="dxa"/>
              <w:bottom w:w="50.400000000000006" w:type="dxa"/>
              <w:right w:w="50.400000000000006" w:type="dxa"/>
            </w:tcMar>
            <w:vAlign w:val="cente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4/07/2021</w:t>
            </w:r>
          </w:p>
        </w:tc>
      </w:tr>
      <w:tr>
        <w:trPr>
          <w:cantSplit w:val="0"/>
          <w:trHeight w:val="142.56" w:hRule="atLeast"/>
          <w:tblHeader w:val="0"/>
        </w:trPr>
        <w:tc>
          <w:tcPr>
            <w:shd w:fill="auto" w:val="clear"/>
            <w:tcMar>
              <w:top w:w="50.400000000000006" w:type="dxa"/>
              <w:left w:w="50.400000000000006" w:type="dxa"/>
              <w:bottom w:w="50.400000000000006" w:type="dxa"/>
              <w:right w:w="50.400000000000006" w:type="dxa"/>
            </w:tcMar>
            <w:vAlign w:val="center"/>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hyperlink r:id="rId8">
              <w:r w:rsidDel="00000000" w:rsidR="00000000" w:rsidRPr="00000000">
                <w:rPr>
                  <w:color w:val="1155cc"/>
                  <w:sz w:val="24"/>
                  <w:szCs w:val="24"/>
                  <w:u w:val="single"/>
                  <w:rtl w:val="0"/>
                </w:rPr>
                <w:t xml:space="preserve">Confidentiality Requirements</w:t>
              </w:r>
            </w:hyperlink>
            <w:r w:rsidDel="00000000" w:rsidR="00000000" w:rsidRPr="00000000">
              <w:rPr>
                <w:rtl w:val="0"/>
              </w:rPr>
            </w:r>
          </w:p>
        </w:tc>
        <w:tc>
          <w:tcPr>
            <w:shd w:fill="auto" w:val="clear"/>
            <w:tcMar>
              <w:top w:w="50.400000000000006" w:type="dxa"/>
              <w:left w:w="50.400000000000006" w:type="dxa"/>
              <w:bottom w:w="50.400000000000006" w:type="dxa"/>
              <w:right w:w="50.400000000000006" w:type="dxa"/>
            </w:tcMar>
            <w:vAlign w:val="cente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EIEP-21-003</w:t>
            </w:r>
          </w:p>
        </w:tc>
        <w:tc>
          <w:tcPr>
            <w:shd w:fill="auto" w:val="clear"/>
            <w:tcMar>
              <w:top w:w="50.400000000000006" w:type="dxa"/>
              <w:left w:w="50.400000000000006" w:type="dxa"/>
              <w:bottom w:w="50.400000000000006" w:type="dxa"/>
              <w:right w:w="50.400000000000006" w:type="dxa"/>
            </w:tcMar>
            <w:vAlign w:val="cente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4/08/2021</w:t>
            </w:r>
          </w:p>
        </w:tc>
      </w:tr>
      <w:tr>
        <w:trPr>
          <w:cantSplit w:val="0"/>
          <w:trHeight w:val="142.56" w:hRule="atLeast"/>
          <w:tblHeader w:val="0"/>
        </w:trPr>
        <w:tc>
          <w:tcPr>
            <w:shd w:fill="auto" w:val="clear"/>
            <w:tcMar>
              <w:top w:w="50.400000000000006" w:type="dxa"/>
              <w:left w:w="50.400000000000006" w:type="dxa"/>
              <w:bottom w:w="50.400000000000006" w:type="dxa"/>
              <w:right w:w="50.400000000000006" w:type="dxa"/>
            </w:tcMar>
            <w:vAlign w:val="cente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hyperlink r:id="rId9">
              <w:r w:rsidDel="00000000" w:rsidR="00000000" w:rsidRPr="00000000">
                <w:rPr>
                  <w:color w:val="1155cc"/>
                  <w:sz w:val="24"/>
                  <w:szCs w:val="24"/>
                  <w:u w:val="single"/>
                  <w:rtl w:val="0"/>
                </w:rPr>
                <w:t xml:space="preserve">Evaluation &amp; Eligibility</w:t>
              </w:r>
            </w:hyperlink>
            <w:r w:rsidDel="00000000" w:rsidR="00000000" w:rsidRPr="00000000">
              <w:rPr>
                <w:rtl w:val="0"/>
              </w:rPr>
            </w:r>
          </w:p>
        </w:tc>
        <w:tc>
          <w:tcPr>
            <w:shd w:fill="auto" w:val="clear"/>
            <w:tcMar>
              <w:top w:w="50.400000000000006" w:type="dxa"/>
              <w:left w:w="50.400000000000006" w:type="dxa"/>
              <w:bottom w:w="50.400000000000006" w:type="dxa"/>
              <w:right w:w="50.400000000000006" w:type="dxa"/>
            </w:tcMar>
            <w:vAlign w:val="center"/>
          </w:tcPr>
          <w:p w:rsidR="00000000" w:rsidDel="00000000" w:rsidP="00000000" w:rsidRDefault="00000000" w:rsidRPr="00000000" w14:paraId="00000010">
            <w:pPr>
              <w:pageBreakBefore w:val="0"/>
              <w:widowControl w:val="0"/>
              <w:spacing w:after="0" w:line="240" w:lineRule="auto"/>
              <w:rPr>
                <w:sz w:val="24"/>
                <w:szCs w:val="24"/>
              </w:rPr>
            </w:pPr>
            <w:r w:rsidDel="00000000" w:rsidR="00000000" w:rsidRPr="00000000">
              <w:rPr>
                <w:sz w:val="24"/>
                <w:szCs w:val="24"/>
                <w:rtl w:val="0"/>
              </w:rPr>
              <w:t xml:space="preserve">EIEP-21-004</w:t>
            </w:r>
          </w:p>
        </w:tc>
        <w:tc>
          <w:tcPr>
            <w:shd w:fill="auto" w:val="clear"/>
            <w:tcMar>
              <w:top w:w="50.400000000000006" w:type="dxa"/>
              <w:left w:w="50.400000000000006" w:type="dxa"/>
              <w:bottom w:w="50.400000000000006" w:type="dxa"/>
              <w:right w:w="50.400000000000006" w:type="dxa"/>
            </w:tcMar>
            <w:vAlign w:val="cente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4/12/2021</w:t>
            </w:r>
          </w:p>
        </w:tc>
      </w:tr>
      <w:tr>
        <w:trPr>
          <w:cantSplit w:val="0"/>
          <w:trHeight w:val="142.56" w:hRule="atLeast"/>
          <w:tblHeader w:val="0"/>
        </w:trPr>
        <w:tc>
          <w:tcPr>
            <w:shd w:fill="auto" w:val="clear"/>
            <w:tcMar>
              <w:top w:w="50.400000000000006" w:type="dxa"/>
              <w:left w:w="50.400000000000006" w:type="dxa"/>
              <w:bottom w:w="50.400000000000006" w:type="dxa"/>
              <w:right w:w="50.400000000000006" w:type="dxa"/>
            </w:tcMar>
            <w:vAlign w:val="cente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hyperlink r:id="rId10">
              <w:r w:rsidDel="00000000" w:rsidR="00000000" w:rsidRPr="00000000">
                <w:rPr>
                  <w:color w:val="1155cc"/>
                  <w:sz w:val="24"/>
                  <w:szCs w:val="24"/>
                  <w:u w:val="single"/>
                  <w:rtl w:val="0"/>
                </w:rPr>
                <w:t xml:space="preserve">Free Appropriate Public Education</w:t>
              </w:r>
            </w:hyperlink>
            <w:r w:rsidDel="00000000" w:rsidR="00000000" w:rsidRPr="00000000">
              <w:rPr>
                <w:rtl w:val="0"/>
              </w:rPr>
            </w:r>
          </w:p>
        </w:tc>
        <w:tc>
          <w:tcPr>
            <w:shd w:fill="auto" w:val="clear"/>
            <w:tcMar>
              <w:top w:w="50.400000000000006" w:type="dxa"/>
              <w:left w:w="50.400000000000006" w:type="dxa"/>
              <w:bottom w:w="50.400000000000006" w:type="dxa"/>
              <w:right w:w="50.400000000000006" w:type="dxa"/>
            </w:tcMar>
            <w:vAlign w:val="center"/>
          </w:tcPr>
          <w:p w:rsidR="00000000" w:rsidDel="00000000" w:rsidP="00000000" w:rsidRDefault="00000000" w:rsidRPr="00000000" w14:paraId="00000013">
            <w:pPr>
              <w:pageBreakBefore w:val="0"/>
              <w:widowControl w:val="0"/>
              <w:spacing w:after="0" w:line="240" w:lineRule="auto"/>
              <w:rPr>
                <w:sz w:val="24"/>
                <w:szCs w:val="24"/>
              </w:rPr>
            </w:pPr>
            <w:r w:rsidDel="00000000" w:rsidR="00000000" w:rsidRPr="00000000">
              <w:rPr>
                <w:sz w:val="24"/>
                <w:szCs w:val="24"/>
                <w:rtl w:val="0"/>
              </w:rPr>
              <w:t xml:space="preserve">EIEP-21-005</w:t>
            </w:r>
          </w:p>
        </w:tc>
        <w:tc>
          <w:tcPr>
            <w:shd w:fill="auto" w:val="clear"/>
            <w:tcMar>
              <w:top w:w="50.400000000000006" w:type="dxa"/>
              <w:left w:w="50.400000000000006" w:type="dxa"/>
              <w:bottom w:w="50.400000000000006" w:type="dxa"/>
              <w:right w:w="50.400000000000006" w:type="dxa"/>
            </w:tcMar>
            <w:vAlign w:val="cente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4/13/2021</w:t>
            </w:r>
          </w:p>
        </w:tc>
      </w:tr>
      <w:tr>
        <w:trPr>
          <w:cantSplit w:val="0"/>
          <w:trHeight w:val="142.56" w:hRule="atLeast"/>
          <w:tblHeader w:val="0"/>
        </w:trPr>
        <w:tc>
          <w:tcPr>
            <w:shd w:fill="auto" w:val="clear"/>
            <w:tcMar>
              <w:top w:w="50.400000000000006" w:type="dxa"/>
              <w:left w:w="50.400000000000006" w:type="dxa"/>
              <w:bottom w:w="50.400000000000006" w:type="dxa"/>
              <w:right w:w="50.400000000000006" w:type="dxa"/>
            </w:tcMar>
            <w:vAlign w:val="cente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hyperlink r:id="rId11">
              <w:r w:rsidDel="00000000" w:rsidR="00000000" w:rsidRPr="00000000">
                <w:rPr>
                  <w:color w:val="1155cc"/>
                  <w:sz w:val="24"/>
                  <w:szCs w:val="24"/>
                  <w:u w:val="single"/>
                  <w:rtl w:val="0"/>
                </w:rPr>
                <w:t xml:space="preserve">Dispute Resolution</w:t>
              </w:r>
            </w:hyperlink>
            <w:r w:rsidDel="00000000" w:rsidR="00000000" w:rsidRPr="00000000">
              <w:rPr>
                <w:rtl w:val="0"/>
              </w:rPr>
            </w:r>
          </w:p>
        </w:tc>
        <w:tc>
          <w:tcPr>
            <w:shd w:fill="auto" w:val="clear"/>
            <w:tcMar>
              <w:top w:w="50.400000000000006" w:type="dxa"/>
              <w:left w:w="50.400000000000006" w:type="dxa"/>
              <w:bottom w:w="50.400000000000006" w:type="dxa"/>
              <w:right w:w="50.400000000000006" w:type="dxa"/>
            </w:tcMar>
            <w:vAlign w:val="center"/>
          </w:tcPr>
          <w:p w:rsidR="00000000" w:rsidDel="00000000" w:rsidP="00000000" w:rsidRDefault="00000000" w:rsidRPr="00000000" w14:paraId="00000016">
            <w:pPr>
              <w:pageBreakBefore w:val="0"/>
              <w:widowControl w:val="0"/>
              <w:spacing w:after="0" w:line="240" w:lineRule="auto"/>
              <w:rPr>
                <w:sz w:val="24"/>
                <w:szCs w:val="24"/>
              </w:rPr>
            </w:pPr>
            <w:r w:rsidDel="00000000" w:rsidR="00000000" w:rsidRPr="00000000">
              <w:rPr>
                <w:sz w:val="24"/>
                <w:szCs w:val="24"/>
                <w:rtl w:val="0"/>
              </w:rPr>
              <w:t xml:space="preserve">EIEP-21-006</w:t>
            </w:r>
          </w:p>
        </w:tc>
        <w:tc>
          <w:tcPr>
            <w:shd w:fill="auto" w:val="clear"/>
            <w:tcMar>
              <w:top w:w="50.400000000000006" w:type="dxa"/>
              <w:left w:w="50.400000000000006" w:type="dxa"/>
              <w:bottom w:w="50.400000000000006" w:type="dxa"/>
              <w:right w:w="50.400000000000006" w:type="dxa"/>
            </w:tcMar>
            <w:vAlign w:val="cente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4/13/2021</w:t>
            </w:r>
          </w:p>
        </w:tc>
      </w:tr>
      <w:tr>
        <w:trPr>
          <w:cantSplit w:val="0"/>
          <w:trHeight w:val="142.56" w:hRule="atLeast"/>
          <w:tblHeader w:val="0"/>
        </w:trPr>
        <w:tc>
          <w:tcPr>
            <w:shd w:fill="auto" w:val="clear"/>
            <w:tcMar>
              <w:top w:w="50.400000000000006" w:type="dxa"/>
              <w:left w:w="50.400000000000006" w:type="dxa"/>
              <w:bottom w:w="50.400000000000006" w:type="dxa"/>
              <w:right w:w="50.400000000000006" w:type="dxa"/>
            </w:tcMar>
            <w:vAlign w:val="cente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hyperlink r:id="rId12">
              <w:r w:rsidDel="00000000" w:rsidR="00000000" w:rsidRPr="00000000">
                <w:rPr>
                  <w:color w:val="1155cc"/>
                  <w:sz w:val="24"/>
                  <w:szCs w:val="24"/>
                  <w:u w:val="single"/>
                  <w:rtl w:val="0"/>
                </w:rPr>
                <w:t xml:space="preserve">Least Restrictive Environment</w:t>
              </w:r>
            </w:hyperlink>
            <w:r w:rsidDel="00000000" w:rsidR="00000000" w:rsidRPr="00000000">
              <w:rPr>
                <w:rtl w:val="0"/>
              </w:rPr>
            </w:r>
          </w:p>
        </w:tc>
        <w:tc>
          <w:tcPr>
            <w:shd w:fill="auto" w:val="clear"/>
            <w:tcMar>
              <w:top w:w="50.400000000000006" w:type="dxa"/>
              <w:left w:w="50.400000000000006" w:type="dxa"/>
              <w:bottom w:w="50.400000000000006" w:type="dxa"/>
              <w:right w:w="50.400000000000006" w:type="dxa"/>
            </w:tcMar>
            <w:vAlign w:val="center"/>
          </w:tcPr>
          <w:p w:rsidR="00000000" w:rsidDel="00000000" w:rsidP="00000000" w:rsidRDefault="00000000" w:rsidRPr="00000000" w14:paraId="00000019">
            <w:pPr>
              <w:pageBreakBefore w:val="0"/>
              <w:widowControl w:val="0"/>
              <w:spacing w:after="0" w:line="240" w:lineRule="auto"/>
              <w:rPr>
                <w:sz w:val="24"/>
                <w:szCs w:val="24"/>
              </w:rPr>
            </w:pPr>
            <w:r w:rsidDel="00000000" w:rsidR="00000000" w:rsidRPr="00000000">
              <w:rPr>
                <w:sz w:val="24"/>
                <w:szCs w:val="24"/>
                <w:rtl w:val="0"/>
              </w:rPr>
              <w:t xml:space="preserve">EIEP-21-007</w:t>
            </w:r>
          </w:p>
        </w:tc>
        <w:tc>
          <w:tcPr>
            <w:shd w:fill="auto" w:val="clear"/>
            <w:tcMar>
              <w:top w:w="50.400000000000006" w:type="dxa"/>
              <w:left w:w="50.400000000000006" w:type="dxa"/>
              <w:bottom w:w="50.400000000000006" w:type="dxa"/>
              <w:right w:w="50.400000000000006" w:type="dxa"/>
            </w:tcMar>
            <w:vAlign w:val="cente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4/13/2021</w:t>
            </w:r>
          </w:p>
        </w:tc>
      </w:tr>
      <w:tr>
        <w:trPr>
          <w:cantSplit w:val="0"/>
          <w:trHeight w:val="142.56" w:hRule="atLeast"/>
          <w:tblHeader w:val="0"/>
        </w:trPr>
        <w:tc>
          <w:tcPr>
            <w:shd w:fill="auto" w:val="clear"/>
            <w:tcMar>
              <w:top w:w="50.400000000000006" w:type="dxa"/>
              <w:left w:w="50.400000000000006" w:type="dxa"/>
              <w:bottom w:w="50.400000000000006" w:type="dxa"/>
              <w:right w:w="50.400000000000006" w:type="dxa"/>
            </w:tcMar>
            <w:vAlign w:val="cente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hyperlink r:id="rId13">
              <w:r w:rsidDel="00000000" w:rsidR="00000000" w:rsidRPr="00000000">
                <w:rPr>
                  <w:color w:val="1155cc"/>
                  <w:sz w:val="24"/>
                  <w:szCs w:val="24"/>
                  <w:u w:val="single"/>
                  <w:rtl w:val="0"/>
                </w:rPr>
                <w:t xml:space="preserve">Section 504: Nondiscrimination</w:t>
              </w:r>
            </w:hyperlink>
            <w:r w:rsidDel="00000000" w:rsidR="00000000" w:rsidRPr="00000000">
              <w:rPr>
                <w:sz w:val="24"/>
                <w:szCs w:val="24"/>
                <w:rtl w:val="0"/>
              </w:rPr>
              <w:t xml:space="preserve"> </w:t>
            </w:r>
          </w:p>
        </w:tc>
        <w:tc>
          <w:tcPr>
            <w:shd w:fill="auto" w:val="clear"/>
            <w:tcMar>
              <w:top w:w="50.400000000000006" w:type="dxa"/>
              <w:left w:w="50.400000000000006" w:type="dxa"/>
              <w:bottom w:w="50.400000000000006" w:type="dxa"/>
              <w:right w:w="50.400000000000006" w:type="dxa"/>
            </w:tcMar>
            <w:vAlign w:val="center"/>
          </w:tcPr>
          <w:p w:rsidR="00000000" w:rsidDel="00000000" w:rsidP="00000000" w:rsidRDefault="00000000" w:rsidRPr="00000000" w14:paraId="0000001C">
            <w:pPr>
              <w:pageBreakBefore w:val="0"/>
              <w:widowControl w:val="0"/>
              <w:spacing w:after="0" w:line="240" w:lineRule="auto"/>
              <w:rPr>
                <w:sz w:val="24"/>
                <w:szCs w:val="24"/>
              </w:rPr>
            </w:pPr>
            <w:r w:rsidDel="00000000" w:rsidR="00000000" w:rsidRPr="00000000">
              <w:rPr>
                <w:sz w:val="24"/>
                <w:szCs w:val="24"/>
                <w:rtl w:val="0"/>
              </w:rPr>
              <w:t xml:space="preserve">EIEP-21-008</w:t>
            </w:r>
          </w:p>
        </w:tc>
        <w:tc>
          <w:tcPr>
            <w:shd w:fill="auto" w:val="clear"/>
            <w:tcMar>
              <w:top w:w="50.400000000000006" w:type="dxa"/>
              <w:left w:w="50.400000000000006" w:type="dxa"/>
              <w:bottom w:w="50.400000000000006" w:type="dxa"/>
              <w:right w:w="50.400000000000006" w:type="dxa"/>
            </w:tcMar>
            <w:vAlign w:val="center"/>
          </w:tcPr>
          <w:p w:rsidR="00000000" w:rsidDel="00000000" w:rsidP="00000000" w:rsidRDefault="00000000" w:rsidRPr="00000000" w14:paraId="0000001D">
            <w:pPr>
              <w:pageBreakBefore w:val="0"/>
              <w:widowControl w:val="0"/>
              <w:spacing w:line="240" w:lineRule="auto"/>
              <w:jc w:val="center"/>
              <w:rPr>
                <w:sz w:val="24"/>
                <w:szCs w:val="24"/>
              </w:rPr>
            </w:pPr>
            <w:r w:rsidDel="00000000" w:rsidR="00000000" w:rsidRPr="00000000">
              <w:rPr>
                <w:sz w:val="24"/>
                <w:szCs w:val="24"/>
                <w:rtl w:val="0"/>
              </w:rPr>
              <w:t xml:space="preserve">4/13/2021</w:t>
            </w:r>
          </w:p>
        </w:tc>
      </w:tr>
      <w:tr>
        <w:trPr>
          <w:cantSplit w:val="0"/>
          <w:trHeight w:val="142.56" w:hRule="atLeast"/>
          <w:tblHeader w:val="0"/>
        </w:trPr>
        <w:tc>
          <w:tcPr>
            <w:shd w:fill="auto" w:val="clear"/>
            <w:tcMar>
              <w:top w:w="50.400000000000006" w:type="dxa"/>
              <w:left w:w="50.400000000000006" w:type="dxa"/>
              <w:bottom w:w="50.400000000000006" w:type="dxa"/>
              <w:right w:w="50.400000000000006" w:type="dxa"/>
            </w:tcMar>
            <w:vAlign w:val="cente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hyperlink r:id="rId14">
              <w:r w:rsidDel="00000000" w:rsidR="00000000" w:rsidRPr="00000000">
                <w:rPr>
                  <w:color w:val="1155cc"/>
                  <w:sz w:val="24"/>
                  <w:szCs w:val="24"/>
                  <w:u w:val="single"/>
                  <w:rtl w:val="0"/>
                </w:rPr>
                <w:t xml:space="preserve">Determining Part B/619 Maintenance of Effort (MOE)</w:t>
              </w:r>
            </w:hyperlink>
            <w:r w:rsidDel="00000000" w:rsidR="00000000" w:rsidRPr="00000000">
              <w:rPr>
                <w:rtl w:val="0"/>
              </w:rPr>
            </w:r>
          </w:p>
        </w:tc>
        <w:tc>
          <w:tcPr>
            <w:shd w:fill="auto" w:val="clear"/>
            <w:tcMar>
              <w:top w:w="50.400000000000006" w:type="dxa"/>
              <w:left w:w="50.400000000000006" w:type="dxa"/>
              <w:bottom w:w="50.400000000000006" w:type="dxa"/>
              <w:right w:w="50.400000000000006" w:type="dxa"/>
            </w:tcMar>
            <w:vAlign w:val="center"/>
          </w:tcPr>
          <w:p w:rsidR="00000000" w:rsidDel="00000000" w:rsidP="00000000" w:rsidRDefault="00000000" w:rsidRPr="00000000" w14:paraId="0000001F">
            <w:pPr>
              <w:pageBreakBefore w:val="0"/>
              <w:widowControl w:val="0"/>
              <w:spacing w:after="0" w:line="240" w:lineRule="auto"/>
              <w:rPr>
                <w:sz w:val="24"/>
                <w:szCs w:val="24"/>
              </w:rPr>
            </w:pPr>
            <w:r w:rsidDel="00000000" w:rsidR="00000000" w:rsidRPr="00000000">
              <w:rPr>
                <w:sz w:val="24"/>
                <w:szCs w:val="24"/>
                <w:rtl w:val="0"/>
              </w:rPr>
              <w:t xml:space="preserve">EIEP-21-009</w:t>
            </w:r>
          </w:p>
        </w:tc>
        <w:tc>
          <w:tcPr>
            <w:shd w:fill="auto" w:val="clear"/>
            <w:tcMar>
              <w:top w:w="50.400000000000006" w:type="dxa"/>
              <w:left w:w="50.400000000000006" w:type="dxa"/>
              <w:bottom w:w="50.400000000000006" w:type="dxa"/>
              <w:right w:w="50.400000000000006" w:type="dxa"/>
            </w:tcMar>
            <w:vAlign w:val="cente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4/13/2021</w:t>
            </w:r>
          </w:p>
        </w:tc>
      </w:tr>
      <w:tr>
        <w:trPr>
          <w:cantSplit w:val="0"/>
          <w:trHeight w:val="142.56" w:hRule="atLeast"/>
          <w:tblHeader w:val="0"/>
        </w:trPr>
        <w:tc>
          <w:tcPr>
            <w:shd w:fill="auto" w:val="clear"/>
            <w:tcMar>
              <w:top w:w="50.400000000000006" w:type="dxa"/>
              <w:left w:w="50.400000000000006" w:type="dxa"/>
              <w:bottom w:w="50.400000000000006" w:type="dxa"/>
              <w:right w:w="50.400000000000006" w:type="dxa"/>
            </w:tcMar>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hyperlink r:id="rId15">
              <w:r w:rsidDel="00000000" w:rsidR="00000000" w:rsidRPr="00000000">
                <w:rPr>
                  <w:color w:val="1155cc"/>
                  <w:sz w:val="24"/>
                  <w:szCs w:val="24"/>
                  <w:u w:val="single"/>
                  <w:rtl w:val="0"/>
                </w:rPr>
                <w:t xml:space="preserve">Transportation</w:t>
              </w:r>
            </w:hyperlink>
            <w:r w:rsidDel="00000000" w:rsidR="00000000" w:rsidRPr="00000000">
              <w:rPr>
                <w:rtl w:val="0"/>
              </w:rPr>
            </w:r>
          </w:p>
        </w:tc>
        <w:tc>
          <w:tcPr>
            <w:shd w:fill="auto" w:val="clear"/>
            <w:tcMar>
              <w:top w:w="50.400000000000006" w:type="dxa"/>
              <w:left w:w="50.400000000000006" w:type="dxa"/>
              <w:bottom w:w="50.400000000000006" w:type="dxa"/>
              <w:right w:w="50.400000000000006" w:type="dxa"/>
            </w:tcMar>
            <w:vAlign w:val="center"/>
          </w:tcPr>
          <w:p w:rsidR="00000000" w:rsidDel="00000000" w:rsidP="00000000" w:rsidRDefault="00000000" w:rsidRPr="00000000" w14:paraId="00000022">
            <w:pPr>
              <w:pageBreakBefore w:val="0"/>
              <w:widowControl w:val="0"/>
              <w:spacing w:after="0" w:line="240" w:lineRule="auto"/>
              <w:rPr>
                <w:sz w:val="24"/>
                <w:szCs w:val="24"/>
              </w:rPr>
            </w:pPr>
            <w:r w:rsidDel="00000000" w:rsidR="00000000" w:rsidRPr="00000000">
              <w:rPr>
                <w:sz w:val="24"/>
                <w:szCs w:val="24"/>
                <w:rtl w:val="0"/>
              </w:rPr>
              <w:t xml:space="preserve">EIEP-21-010</w:t>
            </w:r>
          </w:p>
        </w:tc>
        <w:tc>
          <w:tcPr>
            <w:shd w:fill="auto" w:val="clear"/>
            <w:tcMar>
              <w:top w:w="50.400000000000006" w:type="dxa"/>
              <w:left w:w="50.400000000000006" w:type="dxa"/>
              <w:bottom w:w="50.400000000000006" w:type="dxa"/>
              <w:right w:w="50.400000000000006" w:type="dxa"/>
            </w:tcMar>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4/14/2021</w:t>
            </w:r>
          </w:p>
        </w:tc>
      </w:tr>
      <w:tr>
        <w:trPr>
          <w:cantSplit w:val="0"/>
          <w:trHeight w:val="142.56" w:hRule="atLeast"/>
          <w:tblHeader w:val="0"/>
        </w:trPr>
        <w:tc>
          <w:tcPr>
            <w:shd w:fill="auto" w:val="clear"/>
            <w:tcMar>
              <w:top w:w="50.400000000000006" w:type="dxa"/>
              <w:left w:w="50.400000000000006" w:type="dxa"/>
              <w:bottom w:w="50.400000000000006" w:type="dxa"/>
              <w:right w:w="50.400000000000006" w:type="dxa"/>
            </w:tcMar>
            <w:vAlign w:val="cente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hyperlink r:id="rId16">
              <w:r w:rsidDel="00000000" w:rsidR="00000000" w:rsidRPr="00000000">
                <w:rPr>
                  <w:color w:val="1155cc"/>
                  <w:sz w:val="24"/>
                  <w:szCs w:val="24"/>
                  <w:u w:val="single"/>
                  <w:rtl w:val="0"/>
                </w:rPr>
                <w:t xml:space="preserve">Seclusion &amp; Restraint</w:t>
              </w:r>
            </w:hyperlink>
            <w:r w:rsidDel="00000000" w:rsidR="00000000" w:rsidRPr="00000000">
              <w:rPr>
                <w:rtl w:val="0"/>
              </w:rPr>
            </w:r>
          </w:p>
        </w:tc>
        <w:tc>
          <w:tcPr>
            <w:shd w:fill="auto" w:val="clear"/>
            <w:tcMar>
              <w:top w:w="50.400000000000006" w:type="dxa"/>
              <w:left w:w="50.400000000000006" w:type="dxa"/>
              <w:bottom w:w="50.400000000000006" w:type="dxa"/>
              <w:right w:w="50.400000000000006" w:type="dxa"/>
            </w:tcMar>
            <w:vAlign w:val="center"/>
          </w:tcPr>
          <w:p w:rsidR="00000000" w:rsidDel="00000000" w:rsidP="00000000" w:rsidRDefault="00000000" w:rsidRPr="00000000" w14:paraId="00000025">
            <w:pPr>
              <w:pageBreakBefore w:val="0"/>
              <w:widowControl w:val="0"/>
              <w:spacing w:after="0" w:line="240" w:lineRule="auto"/>
              <w:rPr>
                <w:sz w:val="24"/>
                <w:szCs w:val="24"/>
              </w:rPr>
            </w:pPr>
            <w:r w:rsidDel="00000000" w:rsidR="00000000" w:rsidRPr="00000000">
              <w:rPr>
                <w:sz w:val="24"/>
                <w:szCs w:val="24"/>
                <w:rtl w:val="0"/>
              </w:rPr>
              <w:t xml:space="preserve">EIEP-21-011</w:t>
            </w:r>
          </w:p>
        </w:tc>
        <w:tc>
          <w:tcPr>
            <w:shd w:fill="auto" w:val="clear"/>
            <w:tcMar>
              <w:top w:w="50.400000000000006" w:type="dxa"/>
              <w:left w:w="50.400000000000006" w:type="dxa"/>
              <w:bottom w:w="50.400000000000006" w:type="dxa"/>
              <w:right w:w="50.400000000000006" w:type="dxa"/>
            </w:tcMar>
            <w:vAlign w:val="center"/>
          </w:tcPr>
          <w:p w:rsidR="00000000" w:rsidDel="00000000" w:rsidP="00000000" w:rsidRDefault="00000000" w:rsidRPr="00000000" w14:paraId="00000026">
            <w:pPr>
              <w:pageBreakBefore w:val="0"/>
              <w:widowControl w:val="0"/>
              <w:spacing w:line="240" w:lineRule="auto"/>
              <w:jc w:val="center"/>
              <w:rPr>
                <w:sz w:val="24"/>
                <w:szCs w:val="24"/>
              </w:rPr>
            </w:pPr>
            <w:r w:rsidDel="00000000" w:rsidR="00000000" w:rsidRPr="00000000">
              <w:rPr>
                <w:sz w:val="24"/>
                <w:szCs w:val="24"/>
                <w:rtl w:val="0"/>
              </w:rPr>
              <w:t xml:space="preserve">4/14/2021</w:t>
            </w:r>
          </w:p>
        </w:tc>
      </w:tr>
      <w:tr>
        <w:trPr>
          <w:cantSplit w:val="0"/>
          <w:trHeight w:val="142.56" w:hRule="atLeast"/>
          <w:tblHeader w:val="0"/>
        </w:trPr>
        <w:tc>
          <w:tcPr>
            <w:shd w:fill="auto" w:val="clear"/>
            <w:tcMar>
              <w:top w:w="50.400000000000006" w:type="dxa"/>
              <w:left w:w="50.400000000000006" w:type="dxa"/>
              <w:bottom w:w="50.400000000000006" w:type="dxa"/>
              <w:right w:w="50.400000000000006" w:type="dxa"/>
            </w:tcMar>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hyperlink r:id="rId17">
              <w:r w:rsidDel="00000000" w:rsidR="00000000" w:rsidRPr="00000000">
                <w:rPr>
                  <w:color w:val="1155cc"/>
                  <w:sz w:val="24"/>
                  <w:szCs w:val="24"/>
                  <w:u w:val="single"/>
                  <w:rtl w:val="0"/>
                </w:rPr>
                <w:t xml:space="preserve">FM Systems Requests</w:t>
              </w:r>
            </w:hyperlink>
            <w:r w:rsidDel="00000000" w:rsidR="00000000" w:rsidRPr="00000000">
              <w:rPr>
                <w:rtl w:val="0"/>
              </w:rPr>
            </w:r>
          </w:p>
        </w:tc>
        <w:tc>
          <w:tcPr>
            <w:shd w:fill="auto" w:val="clear"/>
            <w:tcMar>
              <w:top w:w="50.400000000000006" w:type="dxa"/>
              <w:left w:w="50.400000000000006" w:type="dxa"/>
              <w:bottom w:w="50.400000000000006" w:type="dxa"/>
              <w:right w:w="50.400000000000006" w:type="dxa"/>
            </w:tcMar>
            <w:vAlign w:val="center"/>
          </w:tcPr>
          <w:p w:rsidR="00000000" w:rsidDel="00000000" w:rsidP="00000000" w:rsidRDefault="00000000" w:rsidRPr="00000000" w14:paraId="00000028">
            <w:pPr>
              <w:pageBreakBefore w:val="0"/>
              <w:widowControl w:val="0"/>
              <w:spacing w:after="0" w:line="240" w:lineRule="auto"/>
              <w:rPr>
                <w:sz w:val="24"/>
                <w:szCs w:val="24"/>
              </w:rPr>
            </w:pPr>
            <w:r w:rsidDel="00000000" w:rsidR="00000000" w:rsidRPr="00000000">
              <w:rPr>
                <w:sz w:val="24"/>
                <w:szCs w:val="24"/>
                <w:rtl w:val="0"/>
              </w:rPr>
              <w:t xml:space="preserve">EIEP-21-013</w:t>
            </w:r>
          </w:p>
        </w:tc>
        <w:tc>
          <w:tcPr>
            <w:shd w:fill="auto" w:val="clear"/>
            <w:tcMar>
              <w:top w:w="50.400000000000006" w:type="dxa"/>
              <w:left w:w="50.400000000000006" w:type="dxa"/>
              <w:bottom w:w="50.400000000000006" w:type="dxa"/>
              <w:right w:w="50.400000000000006" w:type="dxa"/>
            </w:tcMar>
            <w:vAlign w:val="center"/>
          </w:tcPr>
          <w:p w:rsidR="00000000" w:rsidDel="00000000" w:rsidP="00000000" w:rsidRDefault="00000000" w:rsidRPr="00000000" w14:paraId="00000029">
            <w:pPr>
              <w:pageBreakBefore w:val="0"/>
              <w:widowControl w:val="0"/>
              <w:spacing w:line="240" w:lineRule="auto"/>
              <w:jc w:val="center"/>
              <w:rPr>
                <w:sz w:val="24"/>
                <w:szCs w:val="24"/>
              </w:rPr>
            </w:pPr>
            <w:r w:rsidDel="00000000" w:rsidR="00000000" w:rsidRPr="00000000">
              <w:rPr>
                <w:sz w:val="24"/>
                <w:szCs w:val="24"/>
                <w:rtl w:val="0"/>
              </w:rPr>
              <w:t xml:space="preserve">4/14/2021</w:t>
            </w:r>
          </w:p>
        </w:tc>
      </w:tr>
      <w:tr>
        <w:trPr>
          <w:cantSplit w:val="0"/>
          <w:trHeight w:val="142.56" w:hRule="atLeast"/>
          <w:tblHeader w:val="0"/>
        </w:trPr>
        <w:tc>
          <w:tcPr>
            <w:shd w:fill="auto" w:val="clear"/>
            <w:tcMar>
              <w:top w:w="50.400000000000006" w:type="dxa"/>
              <w:left w:w="50.400000000000006" w:type="dxa"/>
              <w:bottom w:w="50.400000000000006" w:type="dxa"/>
              <w:right w:w="50.400000000000006" w:type="dxa"/>
            </w:tcMar>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hyperlink r:id="rId18">
              <w:r w:rsidDel="00000000" w:rsidR="00000000" w:rsidRPr="00000000">
                <w:rPr>
                  <w:color w:val="1155cc"/>
                  <w:sz w:val="24"/>
                  <w:szCs w:val="24"/>
                  <w:u w:val="single"/>
                  <w:rtl w:val="0"/>
                </w:rPr>
                <w:t xml:space="preserve">CDC Policy Enforcement</w:t>
              </w:r>
            </w:hyperlink>
            <w:r w:rsidDel="00000000" w:rsidR="00000000" w:rsidRPr="00000000">
              <w:rPr>
                <w:rtl w:val="0"/>
              </w:rPr>
            </w:r>
          </w:p>
        </w:tc>
        <w:tc>
          <w:tcPr>
            <w:shd w:fill="auto" w:val="clear"/>
            <w:tcMar>
              <w:top w:w="50.400000000000006" w:type="dxa"/>
              <w:left w:w="50.400000000000006" w:type="dxa"/>
              <w:bottom w:w="50.400000000000006" w:type="dxa"/>
              <w:right w:w="50.400000000000006" w:type="dxa"/>
            </w:tcMar>
            <w:vAlign w:val="center"/>
          </w:tcPr>
          <w:p w:rsidR="00000000" w:rsidDel="00000000" w:rsidP="00000000" w:rsidRDefault="00000000" w:rsidRPr="00000000" w14:paraId="0000002B">
            <w:pPr>
              <w:pageBreakBefore w:val="0"/>
              <w:widowControl w:val="0"/>
              <w:spacing w:after="0" w:line="240" w:lineRule="auto"/>
              <w:rPr>
                <w:sz w:val="24"/>
                <w:szCs w:val="24"/>
              </w:rPr>
            </w:pPr>
            <w:r w:rsidDel="00000000" w:rsidR="00000000" w:rsidRPr="00000000">
              <w:rPr>
                <w:sz w:val="24"/>
                <w:szCs w:val="24"/>
                <w:rtl w:val="0"/>
              </w:rPr>
              <w:t xml:space="preserve">EIEP-21-014</w:t>
            </w:r>
          </w:p>
        </w:tc>
        <w:tc>
          <w:tcPr>
            <w:shd w:fill="auto" w:val="clear"/>
            <w:tcMar>
              <w:top w:w="50.400000000000006" w:type="dxa"/>
              <w:left w:w="50.400000000000006" w:type="dxa"/>
              <w:bottom w:w="50.400000000000006" w:type="dxa"/>
              <w:right w:w="50.400000000000006" w:type="dxa"/>
            </w:tcMar>
            <w:vAlign w:val="center"/>
          </w:tcPr>
          <w:p w:rsidR="00000000" w:rsidDel="00000000" w:rsidP="00000000" w:rsidRDefault="00000000" w:rsidRPr="00000000" w14:paraId="0000002C">
            <w:pPr>
              <w:pageBreakBefore w:val="0"/>
              <w:widowControl w:val="0"/>
              <w:spacing w:line="240" w:lineRule="auto"/>
              <w:jc w:val="center"/>
              <w:rPr>
                <w:sz w:val="24"/>
                <w:szCs w:val="24"/>
              </w:rPr>
            </w:pPr>
            <w:r w:rsidDel="00000000" w:rsidR="00000000" w:rsidRPr="00000000">
              <w:rPr>
                <w:sz w:val="24"/>
                <w:szCs w:val="24"/>
                <w:rtl w:val="0"/>
              </w:rPr>
              <w:t xml:space="preserve">4/14/2021</w:t>
            </w:r>
          </w:p>
        </w:tc>
      </w:tr>
      <w:tr>
        <w:trPr>
          <w:cantSplit w:val="0"/>
          <w:trHeight w:val="142.56" w:hRule="atLeast"/>
          <w:tblHeader w:val="0"/>
        </w:trPr>
        <w:tc>
          <w:tcPr>
            <w:shd w:fill="auto" w:val="clear"/>
            <w:tcMar>
              <w:top w:w="50.400000000000006" w:type="dxa"/>
              <w:left w:w="50.400000000000006" w:type="dxa"/>
              <w:bottom w:w="50.400000000000006" w:type="dxa"/>
              <w:right w:w="50.400000000000006" w:type="dxa"/>
            </w:tcMar>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hyperlink r:id="rId19">
              <w:r w:rsidDel="00000000" w:rsidR="00000000" w:rsidRPr="00000000">
                <w:rPr>
                  <w:color w:val="1155cc"/>
                  <w:sz w:val="24"/>
                  <w:szCs w:val="24"/>
                  <w:u w:val="single"/>
                  <w:rtl w:val="0"/>
                </w:rPr>
                <w:t xml:space="preserve">Part B Assurances</w:t>
              </w:r>
            </w:hyperlink>
            <w:r w:rsidDel="00000000" w:rsidR="00000000" w:rsidRPr="00000000">
              <w:rPr>
                <w:rtl w:val="0"/>
              </w:rPr>
            </w:r>
          </w:p>
        </w:tc>
        <w:tc>
          <w:tcPr>
            <w:shd w:fill="auto" w:val="clear"/>
            <w:tcMar>
              <w:top w:w="50.400000000000006" w:type="dxa"/>
              <w:left w:w="50.400000000000006" w:type="dxa"/>
              <w:bottom w:w="50.400000000000006" w:type="dxa"/>
              <w:right w:w="50.400000000000006" w:type="dxa"/>
            </w:tcMar>
            <w:vAlign w:val="center"/>
          </w:tcPr>
          <w:p w:rsidR="00000000" w:rsidDel="00000000" w:rsidP="00000000" w:rsidRDefault="00000000" w:rsidRPr="00000000" w14:paraId="0000002E">
            <w:pPr>
              <w:pageBreakBefore w:val="0"/>
              <w:widowControl w:val="0"/>
              <w:spacing w:after="0" w:line="240" w:lineRule="auto"/>
              <w:rPr>
                <w:sz w:val="24"/>
                <w:szCs w:val="24"/>
              </w:rPr>
            </w:pPr>
            <w:r w:rsidDel="00000000" w:rsidR="00000000" w:rsidRPr="00000000">
              <w:rPr>
                <w:sz w:val="24"/>
                <w:szCs w:val="24"/>
                <w:rtl w:val="0"/>
              </w:rPr>
              <w:t xml:space="preserve">N/A</w:t>
            </w:r>
          </w:p>
        </w:tc>
        <w:tc>
          <w:tcPr>
            <w:shd w:fill="auto" w:val="clear"/>
            <w:tcMar>
              <w:top w:w="50.400000000000006" w:type="dxa"/>
              <w:left w:w="50.400000000000006" w:type="dxa"/>
              <w:bottom w:w="50.400000000000006" w:type="dxa"/>
              <w:right w:w="50.400000000000006" w:type="dxa"/>
            </w:tcMar>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5/04/2018</w:t>
            </w:r>
          </w:p>
        </w:tc>
      </w:tr>
      <w:tr>
        <w:trPr>
          <w:cantSplit w:val="0"/>
          <w:trHeight w:val="142.56" w:hRule="atLeast"/>
          <w:tblHeader w:val="0"/>
        </w:trPr>
        <w:tc>
          <w:tcPr>
            <w:shd w:fill="auto" w:val="clear"/>
            <w:tcMar>
              <w:top w:w="50.400000000000006" w:type="dxa"/>
              <w:left w:w="50.400000000000006" w:type="dxa"/>
              <w:bottom w:w="50.400000000000006" w:type="dxa"/>
              <w:right w:w="50.400000000000006" w:type="dxa"/>
            </w:tcMar>
            <w:vAlign w:val="cente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hyperlink r:id="rId20">
              <w:r w:rsidDel="00000000" w:rsidR="00000000" w:rsidRPr="00000000">
                <w:rPr>
                  <w:color w:val="1155cc"/>
                  <w:sz w:val="24"/>
                  <w:szCs w:val="24"/>
                  <w:u w:val="single"/>
                  <w:rtl w:val="0"/>
                </w:rPr>
                <w:t xml:space="preserve">Third Party Billing</w:t>
              </w:r>
            </w:hyperlink>
            <w:r w:rsidDel="00000000" w:rsidR="00000000" w:rsidRPr="00000000">
              <w:rPr>
                <w:rtl w:val="0"/>
              </w:rPr>
            </w:r>
          </w:p>
        </w:tc>
        <w:tc>
          <w:tcPr>
            <w:shd w:fill="auto" w:val="clear"/>
            <w:tcMar>
              <w:top w:w="50.400000000000006" w:type="dxa"/>
              <w:left w:w="50.400000000000006" w:type="dxa"/>
              <w:bottom w:w="50.400000000000006" w:type="dxa"/>
              <w:right w:w="50.400000000000006" w:type="dxa"/>
            </w:tcMar>
            <w:vAlign w:val="center"/>
          </w:tcPr>
          <w:p w:rsidR="00000000" w:rsidDel="00000000" w:rsidP="00000000" w:rsidRDefault="00000000" w:rsidRPr="00000000" w14:paraId="00000031">
            <w:pPr>
              <w:pageBreakBefore w:val="0"/>
              <w:widowControl w:val="0"/>
              <w:spacing w:after="0" w:line="240" w:lineRule="auto"/>
              <w:rPr>
                <w:sz w:val="24"/>
                <w:szCs w:val="24"/>
              </w:rPr>
            </w:pPr>
            <w:r w:rsidDel="00000000" w:rsidR="00000000" w:rsidRPr="00000000">
              <w:rPr>
                <w:sz w:val="24"/>
                <w:szCs w:val="24"/>
                <w:rtl w:val="0"/>
              </w:rPr>
              <w:t xml:space="preserve">EIEP-21-015</w:t>
            </w:r>
          </w:p>
        </w:tc>
        <w:tc>
          <w:tcPr>
            <w:shd w:fill="auto" w:val="clear"/>
            <w:tcMar>
              <w:top w:w="50.400000000000006" w:type="dxa"/>
              <w:left w:w="50.400000000000006" w:type="dxa"/>
              <w:bottom w:w="50.400000000000006" w:type="dxa"/>
              <w:right w:w="50.400000000000006" w:type="dxa"/>
            </w:tcMar>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8/20/2021</w:t>
            </w:r>
          </w:p>
        </w:tc>
      </w:tr>
      <w:tr>
        <w:trPr>
          <w:cantSplit w:val="0"/>
          <w:trHeight w:val="142.56" w:hRule="atLeast"/>
          <w:tblHeader w:val="0"/>
        </w:trPr>
        <w:tc>
          <w:tcPr>
            <w:shd w:fill="auto" w:val="clear"/>
            <w:tcMar>
              <w:top w:w="50.400000000000006" w:type="dxa"/>
              <w:left w:w="50.400000000000006" w:type="dxa"/>
              <w:bottom w:w="50.400000000000006" w:type="dxa"/>
              <w:right w:w="50.400000000000006" w:type="dxa"/>
            </w:tcMar>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hyperlink r:id="rId21">
              <w:r w:rsidDel="00000000" w:rsidR="00000000" w:rsidRPr="00000000">
                <w:rPr>
                  <w:color w:val="1155cc"/>
                  <w:sz w:val="24"/>
                  <w:szCs w:val="24"/>
                  <w:u w:val="single"/>
                  <w:rtl w:val="0"/>
                </w:rPr>
                <w:t xml:space="preserve">Service Animals</w:t>
              </w:r>
            </w:hyperlink>
            <w:r w:rsidDel="00000000" w:rsidR="00000000" w:rsidRPr="00000000">
              <w:rPr>
                <w:rtl w:val="0"/>
              </w:rPr>
            </w:r>
          </w:p>
        </w:tc>
        <w:tc>
          <w:tcPr>
            <w:shd w:fill="auto" w:val="clear"/>
            <w:tcMar>
              <w:top w:w="50.400000000000006" w:type="dxa"/>
              <w:left w:w="50.400000000000006" w:type="dxa"/>
              <w:bottom w:w="50.400000000000006" w:type="dxa"/>
              <w:right w:w="50.400000000000006" w:type="dxa"/>
            </w:tcMar>
            <w:vAlign w:val="center"/>
          </w:tcPr>
          <w:p w:rsidR="00000000" w:rsidDel="00000000" w:rsidP="00000000" w:rsidRDefault="00000000" w:rsidRPr="00000000" w14:paraId="00000034">
            <w:pPr>
              <w:pageBreakBefore w:val="0"/>
              <w:widowControl w:val="0"/>
              <w:spacing w:after="0" w:line="240" w:lineRule="auto"/>
              <w:rPr>
                <w:sz w:val="24"/>
                <w:szCs w:val="24"/>
              </w:rPr>
            </w:pPr>
            <w:r w:rsidDel="00000000" w:rsidR="00000000" w:rsidRPr="00000000">
              <w:rPr>
                <w:sz w:val="24"/>
                <w:szCs w:val="24"/>
                <w:rtl w:val="0"/>
              </w:rPr>
              <w:t xml:space="preserve">EIEP-21-016</w:t>
            </w:r>
          </w:p>
        </w:tc>
        <w:tc>
          <w:tcPr>
            <w:shd w:fill="auto" w:val="clear"/>
            <w:tcMar>
              <w:top w:w="50.400000000000006" w:type="dxa"/>
              <w:left w:w="50.400000000000006" w:type="dxa"/>
              <w:bottom w:w="50.400000000000006" w:type="dxa"/>
              <w:right w:w="50.400000000000006" w:type="dxa"/>
            </w:tcMar>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10/25/2021</w:t>
            </w:r>
          </w:p>
        </w:tc>
      </w:tr>
      <w:tr>
        <w:trPr>
          <w:cantSplit w:val="0"/>
          <w:trHeight w:val="142.56" w:hRule="atLeast"/>
          <w:tblHeader w:val="0"/>
        </w:trPr>
        <w:tc>
          <w:tcPr>
            <w:shd w:fill="auto" w:val="clear"/>
            <w:tcMar>
              <w:top w:w="50.400000000000006" w:type="dxa"/>
              <w:left w:w="50.400000000000006" w:type="dxa"/>
              <w:bottom w:w="50.400000000000006" w:type="dxa"/>
              <w:right w:w="50.400000000000006" w:type="dxa"/>
            </w:tcMar>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hyperlink r:id="rId22">
              <w:r w:rsidDel="00000000" w:rsidR="00000000" w:rsidRPr="00000000">
                <w:rPr>
                  <w:color w:val="1155cc"/>
                  <w:sz w:val="24"/>
                  <w:szCs w:val="24"/>
                  <w:u w:val="single"/>
                  <w:rtl w:val="0"/>
                </w:rPr>
                <w:t xml:space="preserve">Personnel Certification</w:t>
              </w:r>
            </w:hyperlink>
            <w:r w:rsidDel="00000000" w:rsidR="00000000" w:rsidRPr="00000000">
              <w:rPr>
                <w:rtl w:val="0"/>
              </w:rPr>
            </w:r>
          </w:p>
        </w:tc>
        <w:tc>
          <w:tcPr>
            <w:shd w:fill="auto" w:val="clear"/>
            <w:tcMar>
              <w:top w:w="50.400000000000006" w:type="dxa"/>
              <w:left w:w="50.400000000000006" w:type="dxa"/>
              <w:bottom w:w="50.400000000000006" w:type="dxa"/>
              <w:right w:w="50.400000000000006" w:type="dxa"/>
            </w:tcMar>
            <w:vAlign w:val="center"/>
          </w:tcPr>
          <w:p w:rsidR="00000000" w:rsidDel="00000000" w:rsidP="00000000" w:rsidRDefault="00000000" w:rsidRPr="00000000" w14:paraId="00000037">
            <w:pPr>
              <w:pageBreakBefore w:val="0"/>
              <w:widowControl w:val="0"/>
              <w:spacing w:after="0" w:line="240" w:lineRule="auto"/>
              <w:rPr>
                <w:sz w:val="24"/>
                <w:szCs w:val="24"/>
              </w:rPr>
            </w:pPr>
            <w:r w:rsidDel="00000000" w:rsidR="00000000" w:rsidRPr="00000000">
              <w:rPr>
                <w:sz w:val="24"/>
                <w:szCs w:val="24"/>
                <w:rtl w:val="0"/>
              </w:rPr>
              <w:t xml:space="preserve">EIEP-21-017</w:t>
            </w:r>
          </w:p>
        </w:tc>
        <w:tc>
          <w:tcPr>
            <w:shd w:fill="auto" w:val="clear"/>
            <w:tcMar>
              <w:top w:w="50.400000000000006" w:type="dxa"/>
              <w:left w:w="50.400000000000006" w:type="dxa"/>
              <w:bottom w:w="50.400000000000006" w:type="dxa"/>
              <w:right w:w="50.400000000000006" w:type="dxa"/>
            </w:tcMar>
            <w:vAlign w:val="cente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10/25/2021</w:t>
            </w:r>
          </w:p>
        </w:tc>
      </w:tr>
      <w:tr>
        <w:trPr>
          <w:cantSplit w:val="0"/>
          <w:trHeight w:val="142.56" w:hRule="atLeast"/>
          <w:tblHeader w:val="0"/>
        </w:trPr>
        <w:tc>
          <w:tcPr>
            <w:shd w:fill="auto" w:val="clear"/>
            <w:tcMar>
              <w:top w:w="50.400000000000006" w:type="dxa"/>
              <w:left w:w="50.400000000000006" w:type="dxa"/>
              <w:bottom w:w="50.400000000000006" w:type="dxa"/>
              <w:right w:w="50.400000000000006" w:type="dxa"/>
            </w:tcMar>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hyperlink r:id="rId23">
              <w:r w:rsidDel="00000000" w:rsidR="00000000" w:rsidRPr="00000000">
                <w:rPr>
                  <w:color w:val="1155cc"/>
                  <w:sz w:val="24"/>
                  <w:szCs w:val="24"/>
                  <w:u w:val="single"/>
                  <w:rtl w:val="0"/>
                </w:rPr>
                <w:t xml:space="preserve">Basic Instructional Program</w:t>
              </w:r>
            </w:hyperlink>
            <w:r w:rsidDel="00000000" w:rsidR="00000000" w:rsidRPr="00000000">
              <w:rPr>
                <w:rtl w:val="0"/>
              </w:rPr>
            </w:r>
          </w:p>
        </w:tc>
        <w:tc>
          <w:tcPr>
            <w:shd w:fill="auto" w:val="clear"/>
            <w:tcMar>
              <w:top w:w="50.400000000000006" w:type="dxa"/>
              <w:left w:w="50.400000000000006" w:type="dxa"/>
              <w:bottom w:w="50.400000000000006" w:type="dxa"/>
              <w:right w:w="50.400000000000006" w:type="dxa"/>
            </w:tcMar>
            <w:vAlign w:val="center"/>
          </w:tcPr>
          <w:p w:rsidR="00000000" w:rsidDel="00000000" w:rsidP="00000000" w:rsidRDefault="00000000" w:rsidRPr="00000000" w14:paraId="0000003A">
            <w:pPr>
              <w:pageBreakBefore w:val="0"/>
              <w:widowControl w:val="0"/>
              <w:spacing w:after="0" w:line="240" w:lineRule="auto"/>
              <w:rPr>
                <w:sz w:val="24"/>
                <w:szCs w:val="24"/>
              </w:rPr>
            </w:pPr>
            <w:r w:rsidDel="00000000" w:rsidR="00000000" w:rsidRPr="00000000">
              <w:rPr>
                <w:sz w:val="24"/>
                <w:szCs w:val="24"/>
                <w:rtl w:val="0"/>
              </w:rPr>
              <w:t xml:space="preserve">EIEP-21-018</w:t>
            </w:r>
          </w:p>
        </w:tc>
        <w:tc>
          <w:tcPr>
            <w:shd w:fill="auto" w:val="clear"/>
            <w:tcMar>
              <w:top w:w="50.400000000000006" w:type="dxa"/>
              <w:left w:w="50.400000000000006" w:type="dxa"/>
              <w:bottom w:w="50.400000000000006" w:type="dxa"/>
              <w:right w:w="50.400000000000006" w:type="dxa"/>
            </w:tcMar>
            <w:vAlign w:val="center"/>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10/25/2021</w:t>
            </w:r>
          </w:p>
        </w:tc>
      </w:tr>
      <w:tr>
        <w:trPr>
          <w:cantSplit w:val="0"/>
          <w:trHeight w:val="142.56" w:hRule="atLeast"/>
          <w:tblHeader w:val="0"/>
        </w:trPr>
        <w:tc>
          <w:tcPr>
            <w:shd w:fill="auto" w:val="clear"/>
            <w:tcMar>
              <w:top w:w="50.400000000000006" w:type="dxa"/>
              <w:left w:w="50.400000000000006" w:type="dxa"/>
              <w:bottom w:w="50.400000000000006" w:type="dxa"/>
              <w:right w:w="50.400000000000006" w:type="dxa"/>
            </w:tcMar>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hyperlink r:id="rId24">
              <w:r w:rsidDel="00000000" w:rsidR="00000000" w:rsidRPr="00000000">
                <w:rPr>
                  <w:color w:val="1155cc"/>
                  <w:sz w:val="24"/>
                  <w:szCs w:val="24"/>
                  <w:u w:val="single"/>
                  <w:rtl w:val="0"/>
                </w:rPr>
                <w:t xml:space="preserve">School Day</w:t>
              </w:r>
            </w:hyperlink>
            <w:r w:rsidDel="00000000" w:rsidR="00000000" w:rsidRPr="00000000">
              <w:rPr>
                <w:rtl w:val="0"/>
              </w:rPr>
            </w:r>
          </w:p>
        </w:tc>
        <w:tc>
          <w:tcPr>
            <w:shd w:fill="auto" w:val="clear"/>
            <w:tcMar>
              <w:top w:w="50.400000000000006" w:type="dxa"/>
              <w:left w:w="50.400000000000006" w:type="dxa"/>
              <w:bottom w:w="50.400000000000006" w:type="dxa"/>
              <w:right w:w="50.400000000000006" w:type="dxa"/>
            </w:tcMar>
            <w:vAlign w:val="center"/>
          </w:tcPr>
          <w:p w:rsidR="00000000" w:rsidDel="00000000" w:rsidP="00000000" w:rsidRDefault="00000000" w:rsidRPr="00000000" w14:paraId="0000003D">
            <w:pPr>
              <w:pageBreakBefore w:val="0"/>
              <w:widowControl w:val="0"/>
              <w:spacing w:after="0" w:line="240" w:lineRule="auto"/>
              <w:rPr>
                <w:sz w:val="24"/>
                <w:szCs w:val="24"/>
              </w:rPr>
            </w:pPr>
            <w:r w:rsidDel="00000000" w:rsidR="00000000" w:rsidRPr="00000000">
              <w:rPr>
                <w:sz w:val="24"/>
                <w:szCs w:val="24"/>
                <w:rtl w:val="0"/>
              </w:rPr>
              <w:t xml:space="preserve">EIEP-21-019</w:t>
            </w:r>
          </w:p>
        </w:tc>
        <w:tc>
          <w:tcPr>
            <w:shd w:fill="auto" w:val="clear"/>
            <w:tcMar>
              <w:top w:w="50.400000000000006" w:type="dxa"/>
              <w:left w:w="50.400000000000006" w:type="dxa"/>
              <w:bottom w:w="50.400000000000006" w:type="dxa"/>
              <w:right w:w="50.400000000000006" w:type="dxa"/>
            </w:tcMar>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2/23/2022</w:t>
            </w:r>
          </w:p>
        </w:tc>
      </w:tr>
      <w:tr>
        <w:trPr>
          <w:cantSplit w:val="0"/>
          <w:trHeight w:val="142.56" w:hRule="atLeast"/>
          <w:tblHeader w:val="0"/>
        </w:trPr>
        <w:tc>
          <w:tcPr>
            <w:shd w:fill="auto" w:val="clear"/>
            <w:tcMar>
              <w:top w:w="50.400000000000006" w:type="dxa"/>
              <w:left w:w="50.400000000000006" w:type="dxa"/>
              <w:bottom w:w="50.400000000000006" w:type="dxa"/>
              <w:right w:w="50.400000000000006" w:type="dxa"/>
            </w:tcMar>
            <w:vAlign w:val="cente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hyperlink r:id="rId25">
              <w:r w:rsidDel="00000000" w:rsidR="00000000" w:rsidRPr="00000000">
                <w:rPr>
                  <w:color w:val="1155cc"/>
                  <w:sz w:val="24"/>
                  <w:szCs w:val="24"/>
                  <w:u w:val="single"/>
                  <w:rtl w:val="0"/>
                </w:rPr>
                <w:t xml:space="preserve">Suspension &amp; Expulsion</w:t>
              </w:r>
            </w:hyperlink>
            <w:r w:rsidDel="00000000" w:rsidR="00000000" w:rsidRPr="00000000">
              <w:rPr>
                <w:rtl w:val="0"/>
              </w:rPr>
            </w:r>
          </w:p>
        </w:tc>
        <w:tc>
          <w:tcPr>
            <w:shd w:fill="auto" w:val="clear"/>
            <w:tcMar>
              <w:top w:w="50.400000000000006" w:type="dxa"/>
              <w:left w:w="50.400000000000006" w:type="dxa"/>
              <w:bottom w:w="50.400000000000006" w:type="dxa"/>
              <w:right w:w="50.400000000000006" w:type="dxa"/>
            </w:tcMar>
            <w:vAlign w:val="center"/>
          </w:tcPr>
          <w:p w:rsidR="00000000" w:rsidDel="00000000" w:rsidP="00000000" w:rsidRDefault="00000000" w:rsidRPr="00000000" w14:paraId="00000040">
            <w:pPr>
              <w:pageBreakBefore w:val="0"/>
              <w:widowControl w:val="0"/>
              <w:spacing w:after="0" w:line="240" w:lineRule="auto"/>
              <w:rPr>
                <w:sz w:val="24"/>
                <w:szCs w:val="24"/>
              </w:rPr>
            </w:pPr>
            <w:r w:rsidDel="00000000" w:rsidR="00000000" w:rsidRPr="00000000">
              <w:rPr>
                <w:sz w:val="24"/>
                <w:szCs w:val="24"/>
                <w:rtl w:val="0"/>
              </w:rPr>
              <w:t xml:space="preserve">EIEP-21-020</w:t>
            </w:r>
          </w:p>
        </w:tc>
        <w:tc>
          <w:tcPr>
            <w:shd w:fill="auto" w:val="clear"/>
            <w:tcMar>
              <w:top w:w="50.400000000000006" w:type="dxa"/>
              <w:left w:w="50.400000000000006" w:type="dxa"/>
              <w:bottom w:w="50.400000000000006" w:type="dxa"/>
              <w:right w:w="50.400000000000006" w:type="dxa"/>
            </w:tcMar>
            <w:vAlign w:val="cente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2/23/2022</w:t>
            </w:r>
          </w:p>
        </w:tc>
      </w:tr>
      <w:tr>
        <w:trPr>
          <w:cantSplit w:val="0"/>
          <w:trHeight w:val="142.56" w:hRule="atLeast"/>
          <w:tblHeader w:val="0"/>
        </w:trPr>
        <w:tc>
          <w:tcPr>
            <w:gridSpan w:val="3"/>
            <w:shd w:fill="b45f06" w:val="clear"/>
            <w:tcMar>
              <w:top w:w="0.0" w:type="dxa"/>
              <w:left w:w="0.0" w:type="dxa"/>
              <w:bottom w:w="0.0" w:type="dxa"/>
              <w:right w:w="0.0" w:type="dxa"/>
            </w:tcMar>
            <w:vAlign w:val="cente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45">
      <w:pPr>
        <w:pageBreakBefore w:val="0"/>
        <w:ind w:left="180" w:firstLine="0"/>
        <w:rPr>
          <w:sz w:val="20"/>
          <w:szCs w:val="20"/>
        </w:rPr>
      </w:pPr>
      <w:r w:rsidDel="00000000" w:rsidR="00000000" w:rsidRPr="00000000">
        <w:rPr>
          <w:sz w:val="20"/>
          <w:szCs w:val="20"/>
          <w:rtl w:val="0"/>
        </w:rPr>
        <w:t xml:space="preserve">To view the electronic folder in which these policies are housed, please click </w:t>
      </w:r>
      <w:hyperlink r:id="rId26">
        <w:r w:rsidDel="00000000" w:rsidR="00000000" w:rsidRPr="00000000">
          <w:rPr>
            <w:color w:val="1155cc"/>
            <w:sz w:val="20"/>
            <w:szCs w:val="20"/>
            <w:u w:val="single"/>
            <w:rtl w:val="0"/>
          </w:rPr>
          <w:t xml:space="preserve">here</w:t>
        </w:r>
      </w:hyperlink>
      <w:r w:rsidDel="00000000" w:rsidR="00000000" w:rsidRPr="00000000">
        <w:rPr>
          <w:rtl w:val="0"/>
        </w:rPr>
      </w:r>
    </w:p>
    <w:p w:rsidR="00000000" w:rsidDel="00000000" w:rsidP="00000000" w:rsidRDefault="00000000" w:rsidRPr="00000000" w14:paraId="00000046">
      <w:pPr>
        <w:pageBreakBefore w:val="0"/>
        <w:ind w:left="180" w:firstLine="0"/>
        <w:rPr>
          <w:sz w:val="20"/>
          <w:szCs w:val="20"/>
        </w:rPr>
      </w:pPr>
      <w:r w:rsidDel="00000000" w:rsidR="00000000" w:rsidRPr="00000000">
        <w:rPr>
          <w:rtl w:val="0"/>
        </w:rPr>
      </w:r>
    </w:p>
    <w:p w:rsidR="00000000" w:rsidDel="00000000" w:rsidP="00000000" w:rsidRDefault="00000000" w:rsidRPr="00000000" w14:paraId="00000047">
      <w:pPr>
        <w:rPr>
          <w:sz w:val="6"/>
          <w:szCs w:val="6"/>
        </w:rPr>
      </w:pPr>
      <w:r w:rsidDel="00000000" w:rsidR="00000000" w:rsidRPr="00000000">
        <w:rPr>
          <w:rtl w:val="0"/>
        </w:rPr>
      </w:r>
    </w:p>
    <w:tbl>
      <w:tblPr>
        <w:tblStyle w:val="Table2"/>
        <w:tblW w:w="10680.0" w:type="dxa"/>
        <w:jc w:val="left"/>
        <w:tblInd w:w="75.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3345"/>
        <w:gridCol w:w="1935"/>
        <w:gridCol w:w="1920"/>
        <w:gridCol w:w="3480"/>
        <w:tblGridChange w:id="0">
          <w:tblGrid>
            <w:gridCol w:w="3345"/>
            <w:gridCol w:w="1935"/>
            <w:gridCol w:w="1920"/>
            <w:gridCol w:w="3480"/>
          </w:tblGrid>
        </w:tblGridChange>
      </w:tblGrid>
      <w:tr>
        <w:trPr>
          <w:cantSplit w:val="0"/>
          <w:trHeight w:val="142.56" w:hRule="atLeast"/>
          <w:tblHeader w:val="0"/>
        </w:trPr>
        <w:tc>
          <w:tcPr>
            <w:gridSpan w:val="4"/>
            <w:shd w:fill="c9daf8" w:val="clear"/>
            <w:tcMar>
              <w:top w:w="43.2" w:type="dxa"/>
              <w:left w:w="43.2" w:type="dxa"/>
              <w:bottom w:w="43.2" w:type="dxa"/>
              <w:right w:w="43.2" w:type="dxa"/>
            </w:tcMar>
            <w:vAlign w:val="center"/>
          </w:tcPr>
          <w:p w:rsidR="00000000" w:rsidDel="00000000" w:rsidP="00000000" w:rsidRDefault="00000000" w:rsidRPr="00000000" w14:paraId="00000048">
            <w:pPr>
              <w:widowControl w:val="0"/>
              <w:spacing w:line="240" w:lineRule="auto"/>
              <w:jc w:val="center"/>
              <w:rPr>
                <w:rFonts w:ascii="Oswald" w:cs="Oswald" w:eastAsia="Oswald" w:hAnsi="Oswald"/>
                <w:b w:val="1"/>
                <w:sz w:val="24"/>
                <w:szCs w:val="24"/>
              </w:rPr>
            </w:pPr>
            <w:r w:rsidDel="00000000" w:rsidR="00000000" w:rsidRPr="00000000">
              <w:rPr>
                <w:rFonts w:ascii="Oswald" w:cs="Oswald" w:eastAsia="Oswald" w:hAnsi="Oswald"/>
                <w:b w:val="1"/>
                <w:sz w:val="24"/>
                <w:szCs w:val="24"/>
                <w:rtl w:val="0"/>
              </w:rPr>
              <w:t xml:space="preserve">EIEP MONITORING MANUAL &amp; SELF-ASSESSMENT </w:t>
            </w:r>
          </w:p>
        </w:tc>
      </w:tr>
      <w:tr>
        <w:trPr>
          <w:cantSplit w:val="0"/>
          <w:trHeight w:val="286.4" w:hRule="atLeast"/>
          <w:tblHeader w:val="0"/>
        </w:trPr>
        <w:tc>
          <w:tcPr>
            <w:gridSpan w:val="2"/>
            <w:shd w:fill="auto" w:val="clear"/>
            <w:tcMar>
              <w:top w:w="43.2" w:type="dxa"/>
              <w:left w:w="43.2" w:type="dxa"/>
              <w:bottom w:w="43.2" w:type="dxa"/>
              <w:right w:w="43.2" w:type="dxa"/>
            </w:tcMar>
            <w:vAlign w:val="center"/>
          </w:tcPr>
          <w:p w:rsidR="00000000" w:rsidDel="00000000" w:rsidP="00000000" w:rsidRDefault="00000000" w:rsidRPr="00000000" w14:paraId="0000004C">
            <w:pPr>
              <w:widowControl w:val="0"/>
              <w:spacing w:line="312" w:lineRule="auto"/>
              <w:jc w:val="center"/>
              <w:rPr>
                <w:b w:val="1"/>
                <w:sz w:val="24"/>
                <w:szCs w:val="24"/>
              </w:rPr>
            </w:pPr>
            <w:hyperlink r:id="rId27">
              <w:r w:rsidDel="00000000" w:rsidR="00000000" w:rsidRPr="00000000">
                <w:rPr>
                  <w:b w:val="1"/>
                  <w:color w:val="1155cc"/>
                  <w:sz w:val="24"/>
                  <w:szCs w:val="24"/>
                  <w:u w:val="single"/>
                  <w:rtl w:val="0"/>
                </w:rPr>
                <w:t xml:space="preserve">EIEP Monitoring Manual</w:t>
              </w:r>
            </w:hyperlink>
            <w:r w:rsidDel="00000000" w:rsidR="00000000" w:rsidRPr="00000000">
              <w:rPr>
                <w:rtl w:val="0"/>
              </w:rPr>
            </w:r>
          </w:p>
        </w:tc>
        <w:tc>
          <w:tcPr>
            <w:gridSpan w:val="2"/>
            <w:shd w:fill="auto" w:val="clear"/>
            <w:tcMar>
              <w:top w:w="43.2" w:type="dxa"/>
              <w:left w:w="43.2" w:type="dxa"/>
              <w:bottom w:w="43.2" w:type="dxa"/>
              <w:right w:w="43.2" w:type="dxa"/>
            </w:tcMar>
            <w:vAlign w:val="center"/>
          </w:tcPr>
          <w:p w:rsidR="00000000" w:rsidDel="00000000" w:rsidP="00000000" w:rsidRDefault="00000000" w:rsidRPr="00000000" w14:paraId="0000004E">
            <w:pPr>
              <w:widowControl w:val="0"/>
              <w:spacing w:after="0" w:before="0" w:line="240" w:lineRule="auto"/>
              <w:ind w:left="0" w:firstLine="0"/>
              <w:jc w:val="center"/>
              <w:rPr>
                <w:sz w:val="24"/>
                <w:szCs w:val="24"/>
              </w:rPr>
            </w:pPr>
            <w:hyperlink r:id="rId28">
              <w:r w:rsidDel="00000000" w:rsidR="00000000" w:rsidRPr="00000000">
                <w:rPr>
                  <w:color w:val="1155cc"/>
                  <w:sz w:val="24"/>
                  <w:szCs w:val="24"/>
                  <w:u w:val="single"/>
                  <w:rtl w:val="0"/>
                </w:rPr>
                <w:t xml:space="preserve">Region Action Plan Form</w:t>
              </w:r>
            </w:hyperlink>
            <w:r w:rsidDel="00000000" w:rsidR="00000000" w:rsidRPr="00000000">
              <w:rPr>
                <w:rtl w:val="0"/>
              </w:rPr>
            </w:r>
          </w:p>
        </w:tc>
      </w:tr>
      <w:tr>
        <w:trPr>
          <w:cantSplit w:val="0"/>
          <w:trHeight w:val="286.4" w:hRule="atLeast"/>
          <w:tblHeader w:val="0"/>
        </w:trPr>
        <w:tc>
          <w:tcPr>
            <w:shd w:fill="auto" w:val="clear"/>
            <w:tcMar>
              <w:top w:w="43.2" w:type="dxa"/>
              <w:left w:w="43.2" w:type="dxa"/>
              <w:bottom w:w="43.2" w:type="dxa"/>
              <w:right w:w="43.2" w:type="dxa"/>
            </w:tcMar>
            <w:vAlign w:val="center"/>
          </w:tcPr>
          <w:p w:rsidR="00000000" w:rsidDel="00000000" w:rsidP="00000000" w:rsidRDefault="00000000" w:rsidRPr="00000000" w14:paraId="00000050">
            <w:pPr>
              <w:widowControl w:val="0"/>
              <w:spacing w:line="312" w:lineRule="auto"/>
              <w:jc w:val="center"/>
              <w:rPr>
                <w:sz w:val="24"/>
                <w:szCs w:val="24"/>
              </w:rPr>
            </w:pPr>
            <w:hyperlink r:id="rId29">
              <w:r w:rsidDel="00000000" w:rsidR="00000000" w:rsidRPr="00000000">
                <w:rPr>
                  <w:color w:val="1155cc"/>
                  <w:sz w:val="24"/>
                  <w:szCs w:val="24"/>
                  <w:u w:val="single"/>
                  <w:rtl w:val="0"/>
                </w:rPr>
                <w:t xml:space="preserve">FAPE Self-Assessment Worksheet</w:t>
              </w:r>
            </w:hyperlink>
            <w:r w:rsidDel="00000000" w:rsidR="00000000" w:rsidRPr="00000000">
              <w:rPr>
                <w:rtl w:val="0"/>
              </w:rPr>
            </w:r>
          </w:p>
        </w:tc>
        <w:tc>
          <w:tcPr>
            <w:gridSpan w:val="2"/>
            <w:shd w:fill="auto" w:val="clear"/>
            <w:tcMar>
              <w:top w:w="43.2" w:type="dxa"/>
              <w:left w:w="43.2" w:type="dxa"/>
              <w:bottom w:w="43.2" w:type="dxa"/>
              <w:right w:w="43.2" w:type="dxa"/>
            </w:tcMar>
            <w:vAlign w:val="center"/>
          </w:tcPr>
          <w:p w:rsidR="00000000" w:rsidDel="00000000" w:rsidP="00000000" w:rsidRDefault="00000000" w:rsidRPr="00000000" w14:paraId="00000051">
            <w:pPr>
              <w:widowControl w:val="0"/>
              <w:spacing w:line="240" w:lineRule="auto"/>
              <w:jc w:val="center"/>
              <w:rPr>
                <w:sz w:val="24"/>
                <w:szCs w:val="24"/>
              </w:rPr>
            </w:pPr>
            <w:hyperlink r:id="rId30">
              <w:r w:rsidDel="00000000" w:rsidR="00000000" w:rsidRPr="00000000">
                <w:rPr>
                  <w:color w:val="1155cc"/>
                  <w:sz w:val="24"/>
                  <w:szCs w:val="24"/>
                  <w:u w:val="single"/>
                  <w:rtl w:val="0"/>
                </w:rPr>
                <w:t xml:space="preserve">LRE Self-Assessment Worksheet</w:t>
              </w:r>
            </w:hyperlink>
            <w:r w:rsidDel="00000000" w:rsidR="00000000" w:rsidRPr="00000000">
              <w:rPr>
                <w:rtl w:val="0"/>
              </w:rPr>
            </w:r>
          </w:p>
        </w:tc>
        <w:tc>
          <w:tcPr>
            <w:shd w:fill="auto" w:val="clear"/>
            <w:tcMar>
              <w:top w:w="43.2" w:type="dxa"/>
              <w:left w:w="43.2" w:type="dxa"/>
              <w:bottom w:w="43.2" w:type="dxa"/>
              <w:right w:w="43.2" w:type="dxa"/>
            </w:tcMar>
            <w:vAlign w:val="center"/>
          </w:tcPr>
          <w:p w:rsidR="00000000" w:rsidDel="00000000" w:rsidP="00000000" w:rsidRDefault="00000000" w:rsidRPr="00000000" w14:paraId="00000053">
            <w:pPr>
              <w:widowControl w:val="0"/>
              <w:spacing w:after="0" w:before="0" w:line="240" w:lineRule="auto"/>
              <w:ind w:left="0" w:firstLine="0"/>
              <w:jc w:val="center"/>
              <w:rPr>
                <w:sz w:val="24"/>
                <w:szCs w:val="24"/>
              </w:rPr>
            </w:pPr>
            <w:hyperlink r:id="rId31">
              <w:r w:rsidDel="00000000" w:rsidR="00000000" w:rsidRPr="00000000">
                <w:rPr>
                  <w:color w:val="1155cc"/>
                  <w:sz w:val="24"/>
                  <w:szCs w:val="24"/>
                  <w:u w:val="single"/>
                  <w:rtl w:val="0"/>
                </w:rPr>
                <w:t xml:space="preserve">ESY Self-Assessment Worksheet</w:t>
              </w:r>
            </w:hyperlink>
            <w:r w:rsidDel="00000000" w:rsidR="00000000" w:rsidRPr="00000000">
              <w:rPr>
                <w:rtl w:val="0"/>
              </w:rPr>
            </w:r>
          </w:p>
        </w:tc>
      </w:tr>
    </w:tbl>
    <w:p w:rsidR="00000000" w:rsidDel="00000000" w:rsidP="00000000" w:rsidRDefault="00000000" w:rsidRPr="00000000" w14:paraId="00000054">
      <w:pPr>
        <w:pageBreakBefore w:val="0"/>
        <w:rPr>
          <w:sz w:val="24"/>
          <w:szCs w:val="24"/>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80" w:right="0" w:firstLine="0"/>
        <w:jc w:val="left"/>
        <w:rPr>
          <w:sz w:val="20"/>
          <w:szCs w:val="20"/>
        </w:rPr>
      </w:pPr>
      <w:r w:rsidDel="00000000" w:rsidR="00000000" w:rsidRPr="00000000">
        <w:rPr>
          <w:sz w:val="20"/>
          <w:szCs w:val="20"/>
          <w:rtl w:val="0"/>
        </w:rPr>
        <w:t xml:space="preserve">Materials continue on next page</w:t>
      </w:r>
    </w:p>
    <w:p w:rsidR="00000000" w:rsidDel="00000000" w:rsidP="00000000" w:rsidRDefault="00000000" w:rsidRPr="00000000" w14:paraId="00000056">
      <w:pPr>
        <w:pageBreakBefore w:val="0"/>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7">
      <w:pPr>
        <w:pageBreakBefore w:val="0"/>
        <w:rPr>
          <w:sz w:val="24"/>
          <w:szCs w:val="24"/>
        </w:rPr>
      </w:pPr>
      <w:r w:rsidDel="00000000" w:rsidR="00000000" w:rsidRPr="00000000">
        <w:rPr>
          <w:rtl w:val="0"/>
        </w:rPr>
      </w:r>
    </w:p>
    <w:tbl>
      <w:tblPr>
        <w:tblStyle w:val="Table3"/>
        <w:tblW w:w="10680.0" w:type="dxa"/>
        <w:jc w:val="left"/>
        <w:tblInd w:w="75.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3600"/>
        <w:gridCol w:w="3540"/>
        <w:gridCol w:w="3540"/>
        <w:tblGridChange w:id="0">
          <w:tblGrid>
            <w:gridCol w:w="3600"/>
            <w:gridCol w:w="3540"/>
            <w:gridCol w:w="3540"/>
          </w:tblGrid>
        </w:tblGridChange>
      </w:tblGrid>
      <w:tr>
        <w:trPr>
          <w:cantSplit w:val="1"/>
          <w:trHeight w:val="142.56" w:hRule="atLeast"/>
          <w:tblHeader w:val="0"/>
        </w:trPr>
        <w:tc>
          <w:tcPr>
            <w:gridSpan w:val="3"/>
            <w:shd w:fill="c9daf8" w:val="clear"/>
            <w:tcMar>
              <w:top w:w="64.8" w:type="dxa"/>
              <w:left w:w="64.8" w:type="dxa"/>
              <w:bottom w:w="64.8" w:type="dxa"/>
              <w:right w:w="64.8" w:type="dxa"/>
            </w:tcMar>
            <w:vAlign w:val="center"/>
          </w:tcPr>
          <w:p w:rsidR="00000000" w:rsidDel="00000000" w:rsidP="00000000" w:rsidRDefault="00000000" w:rsidRPr="00000000" w14:paraId="00000058">
            <w:pPr>
              <w:pageBreakBefore w:val="0"/>
              <w:widowControl w:val="0"/>
              <w:spacing w:line="240" w:lineRule="auto"/>
              <w:jc w:val="center"/>
              <w:rPr>
                <w:rFonts w:ascii="Oswald" w:cs="Oswald" w:eastAsia="Oswald" w:hAnsi="Oswald"/>
                <w:b w:val="1"/>
                <w:sz w:val="24"/>
                <w:szCs w:val="24"/>
              </w:rPr>
            </w:pPr>
            <w:r w:rsidDel="00000000" w:rsidR="00000000" w:rsidRPr="00000000">
              <w:rPr>
                <w:rFonts w:ascii="Oswald" w:cs="Oswald" w:eastAsia="Oswald" w:hAnsi="Oswald"/>
                <w:b w:val="1"/>
                <w:sz w:val="24"/>
                <w:szCs w:val="24"/>
                <w:rtl w:val="0"/>
              </w:rPr>
              <w:t xml:space="preserve">GUIDANCE DOCUMENTS</w:t>
            </w:r>
          </w:p>
        </w:tc>
      </w:tr>
      <w:tr>
        <w:trPr>
          <w:cantSplit w:val="1"/>
          <w:trHeight w:val="142.56" w:hRule="atLeast"/>
          <w:tblHeader w:val="0"/>
        </w:trPr>
        <w:tc>
          <w:tcPr>
            <w:shd w:fill="auto" w:val="clear"/>
            <w:tcMar>
              <w:top w:w="43.2" w:type="dxa"/>
              <w:left w:w="43.2" w:type="dxa"/>
              <w:bottom w:w="43.2" w:type="dxa"/>
              <w:right w:w="43.2" w:type="dxa"/>
            </w:tcMar>
            <w:vAlign w:val="center"/>
          </w:tcPr>
          <w:p w:rsidR="00000000" w:rsidDel="00000000" w:rsidP="00000000" w:rsidRDefault="00000000" w:rsidRPr="00000000" w14:paraId="0000005B">
            <w:pPr>
              <w:pageBreakBefore w:val="0"/>
              <w:widowControl w:val="0"/>
              <w:spacing w:line="312" w:lineRule="auto"/>
              <w:jc w:val="center"/>
              <w:rPr>
                <w:sz w:val="24"/>
                <w:szCs w:val="24"/>
              </w:rPr>
            </w:pPr>
            <w:hyperlink r:id="rId32">
              <w:r w:rsidDel="00000000" w:rsidR="00000000" w:rsidRPr="00000000">
                <w:rPr>
                  <w:color w:val="1155cc"/>
                  <w:sz w:val="24"/>
                  <w:szCs w:val="24"/>
                  <w:u w:val="single"/>
                  <w:rtl w:val="0"/>
                </w:rPr>
                <w:t xml:space="preserve">Part B COVID-19 Guidance</w:t>
              </w:r>
            </w:hyperlink>
            <w:r w:rsidDel="00000000" w:rsidR="00000000" w:rsidRPr="00000000">
              <w:rPr>
                <w:rtl w:val="0"/>
              </w:rPr>
            </w:r>
          </w:p>
        </w:tc>
        <w:tc>
          <w:tcPr>
            <w:shd w:fill="auto" w:val="clear"/>
            <w:tcMar>
              <w:top w:w="43.2" w:type="dxa"/>
              <w:left w:w="43.2" w:type="dxa"/>
              <w:bottom w:w="43.2" w:type="dxa"/>
              <w:right w:w="43.2" w:type="dxa"/>
            </w:tcMar>
            <w:vAlign w:val="center"/>
          </w:tcPr>
          <w:p w:rsidR="00000000" w:rsidDel="00000000" w:rsidP="00000000" w:rsidRDefault="00000000" w:rsidRPr="00000000" w14:paraId="0000005C">
            <w:pPr>
              <w:pageBreakBefore w:val="0"/>
              <w:widowControl w:val="0"/>
              <w:spacing w:line="312" w:lineRule="auto"/>
              <w:jc w:val="center"/>
              <w:rPr>
                <w:sz w:val="24"/>
                <w:szCs w:val="24"/>
              </w:rPr>
            </w:pPr>
            <w:hyperlink r:id="rId33">
              <w:r w:rsidDel="00000000" w:rsidR="00000000" w:rsidRPr="00000000">
                <w:rPr>
                  <w:color w:val="1155cc"/>
                  <w:sz w:val="24"/>
                  <w:szCs w:val="24"/>
                  <w:u w:val="single"/>
                  <w:rtl w:val="0"/>
                </w:rPr>
                <w:t xml:space="preserve">Written Language Requirements</w:t>
              </w:r>
            </w:hyperlink>
            <w:r w:rsidDel="00000000" w:rsidR="00000000" w:rsidRPr="00000000">
              <w:rPr>
                <w:rtl w:val="0"/>
              </w:rPr>
            </w:r>
          </w:p>
        </w:tc>
        <w:tc>
          <w:tcPr>
            <w:shd w:fill="auto" w:val="clear"/>
            <w:tcMar>
              <w:top w:w="43.2" w:type="dxa"/>
              <w:left w:w="43.2" w:type="dxa"/>
              <w:bottom w:w="43.2" w:type="dxa"/>
              <w:right w:w="43.2" w:type="dxa"/>
            </w:tcMar>
            <w:vAlign w:val="center"/>
          </w:tcPr>
          <w:p w:rsidR="00000000" w:rsidDel="00000000" w:rsidP="00000000" w:rsidRDefault="00000000" w:rsidRPr="00000000" w14:paraId="0000005D">
            <w:pPr>
              <w:pageBreakBefore w:val="0"/>
              <w:widowControl w:val="0"/>
              <w:spacing w:line="312" w:lineRule="auto"/>
              <w:jc w:val="center"/>
              <w:rPr>
                <w:sz w:val="24"/>
                <w:szCs w:val="24"/>
              </w:rPr>
            </w:pPr>
            <w:hyperlink r:id="rId34">
              <w:r w:rsidDel="00000000" w:rsidR="00000000" w:rsidRPr="00000000">
                <w:rPr>
                  <w:color w:val="1155cc"/>
                  <w:sz w:val="24"/>
                  <w:szCs w:val="24"/>
                  <w:u w:val="single"/>
                  <w:rtl w:val="0"/>
                </w:rPr>
                <w:t xml:space="preserve">LRE Preschool Requirements Letter</w:t>
              </w:r>
            </w:hyperlink>
            <w:r w:rsidDel="00000000" w:rsidR="00000000" w:rsidRPr="00000000">
              <w:rPr>
                <w:rtl w:val="0"/>
              </w:rPr>
            </w:r>
          </w:p>
        </w:tc>
      </w:tr>
      <w:tr>
        <w:trPr>
          <w:cantSplit w:val="1"/>
          <w:trHeight w:val="142.56" w:hRule="atLeast"/>
          <w:tblHeader w:val="0"/>
        </w:trPr>
        <w:tc>
          <w:tcPr>
            <w:shd w:fill="auto" w:val="clear"/>
            <w:tcMar>
              <w:top w:w="43.2" w:type="dxa"/>
              <w:left w:w="43.2" w:type="dxa"/>
              <w:bottom w:w="43.2" w:type="dxa"/>
              <w:right w:w="43.2" w:type="dxa"/>
            </w:tcMar>
            <w:vAlign w:val="center"/>
          </w:tcPr>
          <w:p w:rsidR="00000000" w:rsidDel="00000000" w:rsidP="00000000" w:rsidRDefault="00000000" w:rsidRPr="00000000" w14:paraId="0000005E">
            <w:pPr>
              <w:pageBreakBefore w:val="0"/>
              <w:widowControl w:val="0"/>
              <w:spacing w:line="312" w:lineRule="auto"/>
              <w:jc w:val="center"/>
              <w:rPr>
                <w:sz w:val="24"/>
                <w:szCs w:val="24"/>
              </w:rPr>
            </w:pPr>
            <w:hyperlink r:id="rId35">
              <w:r w:rsidDel="00000000" w:rsidR="00000000" w:rsidRPr="00000000">
                <w:rPr>
                  <w:color w:val="1155cc"/>
                  <w:sz w:val="24"/>
                  <w:szCs w:val="24"/>
                  <w:u w:val="single"/>
                  <w:rtl w:val="0"/>
                </w:rPr>
                <w:t xml:space="preserve">Eligibility Guidance</w:t>
              </w:r>
            </w:hyperlink>
            <w:r w:rsidDel="00000000" w:rsidR="00000000" w:rsidRPr="00000000">
              <w:rPr>
                <w:rtl w:val="0"/>
              </w:rPr>
            </w:r>
          </w:p>
        </w:tc>
        <w:tc>
          <w:tcPr>
            <w:shd w:fill="auto" w:val="clear"/>
            <w:tcMar>
              <w:top w:w="43.2" w:type="dxa"/>
              <w:left w:w="43.2" w:type="dxa"/>
              <w:bottom w:w="43.2" w:type="dxa"/>
              <w:right w:w="43.2" w:type="dxa"/>
            </w:tcMar>
            <w:vAlign w:val="center"/>
          </w:tcPr>
          <w:p w:rsidR="00000000" w:rsidDel="00000000" w:rsidP="00000000" w:rsidRDefault="00000000" w:rsidRPr="00000000" w14:paraId="0000005F">
            <w:pPr>
              <w:widowControl w:val="0"/>
              <w:spacing w:line="312" w:lineRule="auto"/>
              <w:jc w:val="center"/>
              <w:rPr>
                <w:sz w:val="24"/>
                <w:szCs w:val="24"/>
              </w:rPr>
            </w:pPr>
            <w:hyperlink r:id="rId36">
              <w:r w:rsidDel="00000000" w:rsidR="00000000" w:rsidRPr="00000000">
                <w:rPr>
                  <w:color w:val="1155cc"/>
                  <w:sz w:val="24"/>
                  <w:szCs w:val="24"/>
                  <w:u w:val="single"/>
                  <w:rtl w:val="0"/>
                </w:rPr>
                <w:t xml:space="preserve">Transfer of Educational Records</w:t>
              </w:r>
            </w:hyperlink>
            <w:r w:rsidDel="00000000" w:rsidR="00000000" w:rsidRPr="00000000">
              <w:rPr>
                <w:rtl w:val="0"/>
              </w:rPr>
            </w:r>
          </w:p>
        </w:tc>
        <w:tc>
          <w:tcPr>
            <w:shd w:fill="auto" w:val="clear"/>
            <w:tcMar>
              <w:top w:w="43.2" w:type="dxa"/>
              <w:left w:w="43.2" w:type="dxa"/>
              <w:bottom w:w="43.2" w:type="dxa"/>
              <w:right w:w="43.2" w:type="dxa"/>
            </w:tcMar>
            <w:vAlign w:val="center"/>
          </w:tcPr>
          <w:p w:rsidR="00000000" w:rsidDel="00000000" w:rsidP="00000000" w:rsidRDefault="00000000" w:rsidRPr="00000000" w14:paraId="00000060">
            <w:pPr>
              <w:pageBreakBefore w:val="0"/>
              <w:widowControl w:val="0"/>
              <w:spacing w:line="312" w:lineRule="auto"/>
              <w:jc w:val="center"/>
              <w:rPr>
                <w:sz w:val="24"/>
                <w:szCs w:val="24"/>
              </w:rPr>
            </w:pPr>
            <w:hyperlink r:id="rId37">
              <w:r w:rsidDel="00000000" w:rsidR="00000000" w:rsidRPr="00000000">
                <w:rPr>
                  <w:color w:val="1155cc"/>
                  <w:sz w:val="24"/>
                  <w:szCs w:val="24"/>
                  <w:u w:val="single"/>
                  <w:rtl w:val="0"/>
                </w:rPr>
                <w:t xml:space="preserve">PWN Guidance Document</w:t>
              </w:r>
            </w:hyperlink>
            <w:r w:rsidDel="00000000" w:rsidR="00000000" w:rsidRPr="00000000">
              <w:rPr>
                <w:rtl w:val="0"/>
              </w:rPr>
            </w:r>
          </w:p>
        </w:tc>
      </w:tr>
      <w:tr>
        <w:trPr>
          <w:cantSplit w:val="1"/>
          <w:trHeight w:val="142.56" w:hRule="atLeast"/>
          <w:tblHeader w:val="0"/>
        </w:trPr>
        <w:tc>
          <w:tcPr>
            <w:shd w:fill="auto" w:val="clear"/>
            <w:tcMar>
              <w:top w:w="43.2" w:type="dxa"/>
              <w:left w:w="43.2" w:type="dxa"/>
              <w:bottom w:w="43.2" w:type="dxa"/>
              <w:right w:w="43.2" w:type="dxa"/>
            </w:tcMar>
            <w:vAlign w:val="center"/>
          </w:tcPr>
          <w:p w:rsidR="00000000" w:rsidDel="00000000" w:rsidP="00000000" w:rsidRDefault="00000000" w:rsidRPr="00000000" w14:paraId="00000061">
            <w:pPr>
              <w:pageBreakBefore w:val="0"/>
              <w:widowControl w:val="0"/>
              <w:spacing w:line="312" w:lineRule="auto"/>
              <w:jc w:val="center"/>
              <w:rPr>
                <w:sz w:val="24"/>
                <w:szCs w:val="24"/>
              </w:rPr>
            </w:pPr>
            <w:hyperlink r:id="rId38">
              <w:r w:rsidDel="00000000" w:rsidR="00000000" w:rsidRPr="00000000">
                <w:rPr>
                  <w:color w:val="1155cc"/>
                  <w:sz w:val="24"/>
                  <w:szCs w:val="24"/>
                  <w:u w:val="single"/>
                  <w:rtl w:val="0"/>
                </w:rPr>
                <w:t xml:space="preserve">LRE Justification Guidelines</w:t>
              </w:r>
            </w:hyperlink>
            <w:r w:rsidDel="00000000" w:rsidR="00000000" w:rsidRPr="00000000">
              <w:rPr>
                <w:rtl w:val="0"/>
              </w:rPr>
            </w:r>
          </w:p>
        </w:tc>
        <w:tc>
          <w:tcPr>
            <w:shd w:fill="auto" w:val="clear"/>
            <w:tcMar>
              <w:top w:w="43.2" w:type="dxa"/>
              <w:left w:w="43.2" w:type="dxa"/>
              <w:bottom w:w="43.2" w:type="dxa"/>
              <w:right w:w="43.2" w:type="dxa"/>
            </w:tcMar>
            <w:vAlign w:val="center"/>
          </w:tcPr>
          <w:p w:rsidR="00000000" w:rsidDel="00000000" w:rsidP="00000000" w:rsidRDefault="00000000" w:rsidRPr="00000000" w14:paraId="00000062">
            <w:pPr>
              <w:widowControl w:val="0"/>
              <w:spacing w:line="312" w:lineRule="auto"/>
              <w:jc w:val="center"/>
              <w:rPr>
                <w:sz w:val="24"/>
                <w:szCs w:val="24"/>
              </w:rPr>
            </w:pPr>
            <w:r w:rsidDel="00000000" w:rsidR="00000000" w:rsidRPr="00000000">
              <w:rPr>
                <w:rtl w:val="0"/>
              </w:rPr>
            </w:r>
          </w:p>
        </w:tc>
        <w:tc>
          <w:tcPr>
            <w:shd w:fill="auto" w:val="clear"/>
            <w:tcMar>
              <w:top w:w="43.2" w:type="dxa"/>
              <w:left w:w="43.2" w:type="dxa"/>
              <w:bottom w:w="43.2" w:type="dxa"/>
              <w:right w:w="43.2" w:type="dxa"/>
            </w:tcMar>
            <w:vAlign w:val="center"/>
          </w:tcPr>
          <w:p w:rsidR="00000000" w:rsidDel="00000000" w:rsidP="00000000" w:rsidRDefault="00000000" w:rsidRPr="00000000" w14:paraId="00000063">
            <w:pPr>
              <w:pageBreakBefore w:val="0"/>
              <w:widowControl w:val="0"/>
              <w:spacing w:line="312" w:lineRule="auto"/>
              <w:jc w:val="center"/>
              <w:rPr>
                <w:sz w:val="24"/>
                <w:szCs w:val="24"/>
              </w:rPr>
            </w:pPr>
            <w:r w:rsidDel="00000000" w:rsidR="00000000" w:rsidRPr="00000000">
              <w:rPr>
                <w:rtl w:val="0"/>
              </w:rPr>
            </w:r>
          </w:p>
        </w:tc>
      </w:tr>
      <w:tr>
        <w:trPr>
          <w:cantSplit w:val="0"/>
          <w:tblHeader w:val="0"/>
        </w:trPr>
        <w:tc>
          <w:tcPr>
            <w:gridSpan w:val="3"/>
            <w:shd w:fill="b45f06" w:val="clear"/>
            <w:tcMar>
              <w:top w:w="0.0" w:type="dxa"/>
              <w:left w:w="0.0" w:type="dxa"/>
              <w:bottom w:w="0.0" w:type="dxa"/>
              <w:right w:w="0.0" w:type="dxa"/>
            </w:tcMar>
            <w:vAlign w:val="center"/>
          </w:tcPr>
          <w:p w:rsidR="00000000" w:rsidDel="00000000" w:rsidP="00000000" w:rsidRDefault="00000000" w:rsidRPr="00000000" w14:paraId="00000064">
            <w:pPr>
              <w:pageBreakBefore w:val="0"/>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67">
      <w:pPr>
        <w:rPr>
          <w:sz w:val="6"/>
          <w:szCs w:val="6"/>
        </w:rPr>
      </w:pPr>
      <w:r w:rsidDel="00000000" w:rsidR="00000000" w:rsidRPr="00000000">
        <w:rPr>
          <w:rtl w:val="0"/>
        </w:rPr>
      </w:r>
    </w:p>
    <w:tbl>
      <w:tblPr>
        <w:tblStyle w:val="Table4"/>
        <w:tblW w:w="10680.0" w:type="dxa"/>
        <w:jc w:val="left"/>
        <w:tblInd w:w="75.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3600"/>
        <w:gridCol w:w="3540"/>
        <w:gridCol w:w="3540"/>
        <w:tblGridChange w:id="0">
          <w:tblGrid>
            <w:gridCol w:w="3600"/>
            <w:gridCol w:w="3540"/>
            <w:gridCol w:w="3540"/>
          </w:tblGrid>
        </w:tblGridChange>
      </w:tblGrid>
      <w:tr>
        <w:trPr>
          <w:cantSplit w:val="0"/>
          <w:trHeight w:val="142.56" w:hRule="atLeast"/>
          <w:tblHeader w:val="0"/>
        </w:trPr>
        <w:tc>
          <w:tcPr>
            <w:gridSpan w:val="3"/>
            <w:shd w:fill="c9daf8" w:val="clear"/>
            <w:tcMar>
              <w:top w:w="64.8" w:type="dxa"/>
              <w:left w:w="64.8" w:type="dxa"/>
              <w:bottom w:w="64.8" w:type="dxa"/>
              <w:right w:w="64.8" w:type="dxa"/>
            </w:tcMar>
            <w:vAlign w:val="center"/>
          </w:tcPr>
          <w:p w:rsidR="00000000" w:rsidDel="00000000" w:rsidP="00000000" w:rsidRDefault="00000000" w:rsidRPr="00000000" w14:paraId="00000068">
            <w:pPr>
              <w:widowControl w:val="0"/>
              <w:spacing w:line="240" w:lineRule="auto"/>
              <w:jc w:val="center"/>
              <w:rPr>
                <w:rFonts w:ascii="Oswald" w:cs="Oswald" w:eastAsia="Oswald" w:hAnsi="Oswald"/>
                <w:b w:val="1"/>
                <w:sz w:val="24"/>
                <w:szCs w:val="24"/>
              </w:rPr>
            </w:pPr>
            <w:r w:rsidDel="00000000" w:rsidR="00000000" w:rsidRPr="00000000">
              <w:rPr>
                <w:rFonts w:ascii="Oswald" w:cs="Oswald" w:eastAsia="Oswald" w:hAnsi="Oswald"/>
                <w:b w:val="1"/>
                <w:sz w:val="24"/>
                <w:szCs w:val="24"/>
                <w:rtl w:val="0"/>
              </w:rPr>
              <w:t xml:space="preserve">MISCELLANEOUS RESOURCES</w:t>
            </w:r>
          </w:p>
        </w:tc>
      </w:tr>
      <w:tr>
        <w:trPr>
          <w:cantSplit w:val="1"/>
          <w:trHeight w:val="142.56" w:hRule="atLeast"/>
          <w:tblHeader w:val="0"/>
        </w:trPr>
        <w:tc>
          <w:tcPr>
            <w:shd w:fill="auto" w:val="clear"/>
            <w:tcMar>
              <w:top w:w="43.2" w:type="dxa"/>
              <w:left w:w="43.2" w:type="dxa"/>
              <w:bottom w:w="43.2" w:type="dxa"/>
              <w:right w:w="43.2" w:type="dxa"/>
            </w:tcMar>
            <w:vAlign w:val="center"/>
          </w:tcPr>
          <w:p w:rsidR="00000000" w:rsidDel="00000000" w:rsidP="00000000" w:rsidRDefault="00000000" w:rsidRPr="00000000" w14:paraId="0000006B">
            <w:pPr>
              <w:widowControl w:val="0"/>
              <w:spacing w:line="312" w:lineRule="auto"/>
              <w:jc w:val="center"/>
              <w:rPr>
                <w:sz w:val="24"/>
                <w:szCs w:val="24"/>
              </w:rPr>
            </w:pPr>
            <w:hyperlink r:id="rId39">
              <w:r w:rsidDel="00000000" w:rsidR="00000000" w:rsidRPr="00000000">
                <w:rPr>
                  <w:color w:val="1155cc"/>
                  <w:sz w:val="24"/>
                  <w:szCs w:val="24"/>
                  <w:u w:val="single"/>
                  <w:rtl w:val="0"/>
                </w:rPr>
                <w:t xml:space="preserve">Biennial Application </w:t>
              </w:r>
            </w:hyperlink>
            <w:r w:rsidDel="00000000" w:rsidR="00000000" w:rsidRPr="00000000">
              <w:rPr>
                <w:rtl w:val="0"/>
              </w:rPr>
            </w:r>
          </w:p>
        </w:tc>
        <w:tc>
          <w:tcPr>
            <w:shd w:fill="auto" w:val="clear"/>
            <w:tcMar>
              <w:top w:w="43.2" w:type="dxa"/>
              <w:left w:w="43.2" w:type="dxa"/>
              <w:bottom w:w="43.2" w:type="dxa"/>
              <w:right w:w="43.2" w:type="dxa"/>
            </w:tcMar>
            <w:vAlign w:val="center"/>
          </w:tcPr>
          <w:p w:rsidR="00000000" w:rsidDel="00000000" w:rsidP="00000000" w:rsidRDefault="00000000" w:rsidRPr="00000000" w14:paraId="0000006C">
            <w:pPr>
              <w:widowControl w:val="0"/>
              <w:spacing w:line="312" w:lineRule="auto"/>
              <w:jc w:val="center"/>
              <w:rPr>
                <w:sz w:val="24"/>
                <w:szCs w:val="24"/>
              </w:rPr>
            </w:pPr>
            <w:hyperlink r:id="rId40">
              <w:r w:rsidDel="00000000" w:rsidR="00000000" w:rsidRPr="00000000">
                <w:rPr>
                  <w:color w:val="1155cc"/>
                  <w:sz w:val="24"/>
                  <w:szCs w:val="24"/>
                  <w:u w:val="single"/>
                  <w:rtl w:val="0"/>
                </w:rPr>
                <w:t xml:space="preserve">Preschool to Kindergarten Transition</w:t>
              </w:r>
            </w:hyperlink>
            <w:r w:rsidDel="00000000" w:rsidR="00000000" w:rsidRPr="00000000">
              <w:rPr>
                <w:rtl w:val="0"/>
              </w:rPr>
            </w:r>
          </w:p>
        </w:tc>
        <w:tc>
          <w:tcPr>
            <w:shd w:fill="auto" w:val="clear"/>
            <w:tcMar>
              <w:top w:w="43.2" w:type="dxa"/>
              <w:left w:w="43.2" w:type="dxa"/>
              <w:bottom w:w="43.2" w:type="dxa"/>
              <w:right w:w="43.2" w:type="dxa"/>
            </w:tcMar>
            <w:vAlign w:val="center"/>
          </w:tcPr>
          <w:p w:rsidR="00000000" w:rsidDel="00000000" w:rsidP="00000000" w:rsidRDefault="00000000" w:rsidRPr="00000000" w14:paraId="0000006D">
            <w:pPr>
              <w:widowControl w:val="0"/>
              <w:spacing w:line="312" w:lineRule="auto"/>
              <w:jc w:val="center"/>
              <w:rPr>
                <w:sz w:val="24"/>
                <w:szCs w:val="24"/>
              </w:rPr>
            </w:pPr>
            <w:hyperlink r:id="rId41">
              <w:r w:rsidDel="00000000" w:rsidR="00000000" w:rsidRPr="00000000">
                <w:rPr>
                  <w:color w:val="1155cc"/>
                  <w:sz w:val="24"/>
                  <w:szCs w:val="24"/>
                  <w:u w:val="single"/>
                  <w:rtl w:val="0"/>
                </w:rPr>
                <w:t xml:space="preserve">Comprehensive Evaluation Wheel</w:t>
              </w:r>
            </w:hyperlink>
            <w:r w:rsidDel="00000000" w:rsidR="00000000" w:rsidRPr="00000000">
              <w:rPr>
                <w:rtl w:val="0"/>
              </w:rPr>
            </w:r>
          </w:p>
        </w:tc>
      </w:tr>
      <w:tr>
        <w:trPr>
          <w:cantSplit w:val="0"/>
          <w:trHeight w:val="142.56" w:hRule="atLeast"/>
          <w:tblHeader w:val="0"/>
        </w:trPr>
        <w:tc>
          <w:tcPr>
            <w:shd w:fill="auto" w:val="clear"/>
            <w:tcMar>
              <w:top w:w="43.2" w:type="dxa"/>
              <w:left w:w="43.2" w:type="dxa"/>
              <w:bottom w:w="43.2" w:type="dxa"/>
              <w:right w:w="43.2" w:type="dxa"/>
            </w:tcMar>
            <w:vAlign w:val="center"/>
          </w:tcPr>
          <w:p w:rsidR="00000000" w:rsidDel="00000000" w:rsidP="00000000" w:rsidRDefault="00000000" w:rsidRPr="00000000" w14:paraId="0000006E">
            <w:pPr>
              <w:widowControl w:val="0"/>
              <w:spacing w:line="312" w:lineRule="auto"/>
              <w:jc w:val="center"/>
              <w:rPr>
                <w:sz w:val="24"/>
                <w:szCs w:val="24"/>
              </w:rPr>
            </w:pPr>
            <w:hyperlink r:id="rId42">
              <w:r w:rsidDel="00000000" w:rsidR="00000000" w:rsidRPr="00000000">
                <w:rPr>
                  <w:color w:val="1155cc"/>
                  <w:sz w:val="24"/>
                  <w:szCs w:val="24"/>
                  <w:u w:val="single"/>
                  <w:rtl w:val="0"/>
                </w:rPr>
                <w:t xml:space="preserve">ECE Data Collection Indicator</w:t>
              </w:r>
            </w:hyperlink>
            <w:r w:rsidDel="00000000" w:rsidR="00000000" w:rsidRPr="00000000">
              <w:rPr>
                <w:rtl w:val="0"/>
              </w:rPr>
            </w:r>
          </w:p>
        </w:tc>
        <w:tc>
          <w:tcPr>
            <w:shd w:fill="auto" w:val="clear"/>
            <w:tcMar>
              <w:top w:w="43.2" w:type="dxa"/>
              <w:left w:w="43.2" w:type="dxa"/>
              <w:bottom w:w="43.2" w:type="dxa"/>
              <w:right w:w="43.2" w:type="dxa"/>
            </w:tcMar>
            <w:vAlign w:val="center"/>
          </w:tcPr>
          <w:p w:rsidR="00000000" w:rsidDel="00000000" w:rsidP="00000000" w:rsidRDefault="00000000" w:rsidRPr="00000000" w14:paraId="0000006F">
            <w:pPr>
              <w:widowControl w:val="0"/>
              <w:spacing w:line="312" w:lineRule="auto"/>
              <w:jc w:val="center"/>
              <w:rPr>
                <w:sz w:val="24"/>
                <w:szCs w:val="24"/>
              </w:rPr>
            </w:pPr>
            <w:hyperlink r:id="rId43">
              <w:r w:rsidDel="00000000" w:rsidR="00000000" w:rsidRPr="00000000">
                <w:rPr>
                  <w:color w:val="1155cc"/>
                  <w:sz w:val="24"/>
                  <w:szCs w:val="24"/>
                  <w:u w:val="single"/>
                  <w:rtl w:val="0"/>
                </w:rPr>
                <w:t xml:space="preserve">Edu Environments Decision Tree</w:t>
              </w:r>
            </w:hyperlink>
            <w:r w:rsidDel="00000000" w:rsidR="00000000" w:rsidRPr="00000000">
              <w:rPr>
                <w:rtl w:val="0"/>
              </w:rPr>
            </w:r>
          </w:p>
        </w:tc>
        <w:tc>
          <w:tcPr>
            <w:shd w:fill="auto" w:val="clear"/>
            <w:tcMar>
              <w:top w:w="43.2" w:type="dxa"/>
              <w:left w:w="43.2" w:type="dxa"/>
              <w:bottom w:w="43.2" w:type="dxa"/>
              <w:right w:w="43.2" w:type="dxa"/>
            </w:tcMar>
            <w:vAlign w:val="center"/>
          </w:tcPr>
          <w:p w:rsidR="00000000" w:rsidDel="00000000" w:rsidP="00000000" w:rsidRDefault="00000000" w:rsidRPr="00000000" w14:paraId="00000070">
            <w:pPr>
              <w:widowControl w:val="0"/>
              <w:spacing w:line="312" w:lineRule="auto"/>
              <w:jc w:val="center"/>
              <w:rPr>
                <w:sz w:val="24"/>
                <w:szCs w:val="24"/>
              </w:rPr>
            </w:pPr>
            <w:hyperlink r:id="rId44">
              <w:r w:rsidDel="00000000" w:rsidR="00000000" w:rsidRPr="00000000">
                <w:rPr>
                  <w:color w:val="1155cc"/>
                  <w:sz w:val="24"/>
                  <w:szCs w:val="24"/>
                  <w:u w:val="single"/>
                  <w:rtl w:val="0"/>
                </w:rPr>
                <w:t xml:space="preserve">Educational Environment Codes</w:t>
              </w:r>
            </w:hyperlink>
            <w:r w:rsidDel="00000000" w:rsidR="00000000" w:rsidRPr="00000000">
              <w:rPr>
                <w:rtl w:val="0"/>
              </w:rPr>
            </w:r>
          </w:p>
        </w:tc>
      </w:tr>
      <w:tr>
        <w:trPr>
          <w:cantSplit w:val="0"/>
          <w:trHeight w:val="142.56" w:hRule="atLeast"/>
          <w:tblHeader w:val="0"/>
        </w:trPr>
        <w:tc>
          <w:tcPr>
            <w:shd w:fill="auto" w:val="clear"/>
            <w:tcMar>
              <w:top w:w="43.2" w:type="dxa"/>
              <w:left w:w="43.2" w:type="dxa"/>
              <w:bottom w:w="43.2" w:type="dxa"/>
              <w:right w:w="43.2" w:type="dxa"/>
            </w:tcMar>
            <w:vAlign w:val="center"/>
          </w:tcPr>
          <w:p w:rsidR="00000000" w:rsidDel="00000000" w:rsidP="00000000" w:rsidRDefault="00000000" w:rsidRPr="00000000" w14:paraId="00000071">
            <w:pPr>
              <w:widowControl w:val="0"/>
              <w:spacing w:line="312" w:lineRule="auto"/>
              <w:jc w:val="center"/>
              <w:rPr>
                <w:sz w:val="24"/>
                <w:szCs w:val="24"/>
              </w:rPr>
            </w:pPr>
            <w:hyperlink r:id="rId45">
              <w:r w:rsidDel="00000000" w:rsidR="00000000" w:rsidRPr="00000000">
                <w:rPr>
                  <w:color w:val="1155cc"/>
                  <w:sz w:val="24"/>
                  <w:szCs w:val="24"/>
                  <w:u w:val="single"/>
                  <w:rtl w:val="0"/>
                </w:rPr>
                <w:t xml:space="preserve">Evaluations &amp; Assessment Resource Guide</w:t>
              </w:r>
            </w:hyperlink>
            <w:r w:rsidDel="00000000" w:rsidR="00000000" w:rsidRPr="00000000">
              <w:rPr>
                <w:rtl w:val="0"/>
              </w:rPr>
            </w:r>
          </w:p>
        </w:tc>
        <w:tc>
          <w:tcPr>
            <w:shd w:fill="auto" w:val="clear"/>
            <w:tcMar>
              <w:top w:w="43.2" w:type="dxa"/>
              <w:left w:w="43.2" w:type="dxa"/>
              <w:bottom w:w="43.2" w:type="dxa"/>
              <w:right w:w="43.2" w:type="dxa"/>
            </w:tcMar>
            <w:vAlign w:val="center"/>
          </w:tcPr>
          <w:p w:rsidR="00000000" w:rsidDel="00000000" w:rsidP="00000000" w:rsidRDefault="00000000" w:rsidRPr="00000000" w14:paraId="00000072">
            <w:pPr>
              <w:widowControl w:val="0"/>
              <w:spacing w:line="312" w:lineRule="auto"/>
              <w:jc w:val="center"/>
              <w:rPr>
                <w:sz w:val="24"/>
                <w:szCs w:val="24"/>
              </w:rPr>
            </w:pPr>
            <w:hyperlink r:id="rId46">
              <w:r w:rsidDel="00000000" w:rsidR="00000000" w:rsidRPr="00000000">
                <w:rPr>
                  <w:color w:val="1155cc"/>
                  <w:sz w:val="24"/>
                  <w:szCs w:val="24"/>
                  <w:u w:val="single"/>
                  <w:rtl w:val="0"/>
                </w:rPr>
                <w:t xml:space="preserve">WDE Chapter 7 Rules</w:t>
              </w:r>
            </w:hyperlink>
            <w:r w:rsidDel="00000000" w:rsidR="00000000" w:rsidRPr="00000000">
              <w:rPr>
                <w:rtl w:val="0"/>
              </w:rPr>
            </w:r>
          </w:p>
        </w:tc>
        <w:tc>
          <w:tcPr>
            <w:shd w:fill="auto" w:val="clear"/>
            <w:tcMar>
              <w:top w:w="43.2" w:type="dxa"/>
              <w:left w:w="43.2" w:type="dxa"/>
              <w:bottom w:w="43.2" w:type="dxa"/>
              <w:right w:w="43.2" w:type="dxa"/>
            </w:tcMar>
            <w:vAlign w:val="center"/>
          </w:tcPr>
          <w:p w:rsidR="00000000" w:rsidDel="00000000" w:rsidP="00000000" w:rsidRDefault="00000000" w:rsidRPr="00000000" w14:paraId="00000073">
            <w:pPr>
              <w:widowControl w:val="0"/>
              <w:spacing w:line="312" w:lineRule="auto"/>
              <w:jc w:val="center"/>
              <w:rPr>
                <w:sz w:val="24"/>
                <w:szCs w:val="24"/>
              </w:rPr>
            </w:pPr>
            <w:hyperlink r:id="rId47">
              <w:r w:rsidDel="00000000" w:rsidR="00000000" w:rsidRPr="00000000">
                <w:rPr>
                  <w:color w:val="1155cc"/>
                  <w:sz w:val="24"/>
                  <w:szCs w:val="24"/>
                  <w:u w:val="single"/>
                  <w:rtl w:val="0"/>
                </w:rPr>
                <w:t xml:space="preserve">DFS Visiting Therapist Letter</w:t>
              </w:r>
            </w:hyperlink>
            <w:r w:rsidDel="00000000" w:rsidR="00000000" w:rsidRPr="00000000">
              <w:rPr>
                <w:rtl w:val="0"/>
              </w:rPr>
            </w:r>
          </w:p>
        </w:tc>
      </w:tr>
      <w:tr>
        <w:trPr>
          <w:cantSplit w:val="0"/>
          <w:trHeight w:val="142.56" w:hRule="atLeast"/>
          <w:tblHeader w:val="0"/>
        </w:trPr>
        <w:tc>
          <w:tcPr>
            <w:shd w:fill="auto" w:val="clear"/>
            <w:tcMar>
              <w:top w:w="43.2" w:type="dxa"/>
              <w:left w:w="43.2" w:type="dxa"/>
              <w:bottom w:w="43.2" w:type="dxa"/>
              <w:right w:w="43.2" w:type="dxa"/>
            </w:tcMar>
            <w:vAlign w:val="center"/>
          </w:tcPr>
          <w:p w:rsidR="00000000" w:rsidDel="00000000" w:rsidP="00000000" w:rsidRDefault="00000000" w:rsidRPr="00000000" w14:paraId="00000074">
            <w:pPr>
              <w:widowControl w:val="0"/>
              <w:spacing w:line="312" w:lineRule="auto"/>
              <w:jc w:val="center"/>
              <w:rPr>
                <w:sz w:val="24"/>
                <w:szCs w:val="24"/>
              </w:rPr>
            </w:pPr>
            <w:hyperlink r:id="rId48">
              <w:r w:rsidDel="00000000" w:rsidR="00000000" w:rsidRPr="00000000">
                <w:rPr>
                  <w:color w:val="1155cc"/>
                  <w:sz w:val="24"/>
                  <w:szCs w:val="24"/>
                  <w:u w:val="single"/>
                  <w:rtl w:val="0"/>
                </w:rPr>
                <w:t xml:space="preserve">Determining LRE - ECTA Center</w:t>
              </w:r>
            </w:hyperlink>
            <w:r w:rsidDel="00000000" w:rsidR="00000000" w:rsidRPr="00000000">
              <w:rPr>
                <w:rtl w:val="0"/>
              </w:rPr>
            </w:r>
          </w:p>
        </w:tc>
        <w:tc>
          <w:tcPr>
            <w:shd w:fill="auto" w:val="clear"/>
            <w:tcMar>
              <w:top w:w="43.2" w:type="dxa"/>
              <w:left w:w="43.2" w:type="dxa"/>
              <w:bottom w:w="43.2" w:type="dxa"/>
              <w:right w:w="43.2" w:type="dxa"/>
            </w:tcMar>
            <w:vAlign w:val="center"/>
          </w:tcPr>
          <w:p w:rsidR="00000000" w:rsidDel="00000000" w:rsidP="00000000" w:rsidRDefault="00000000" w:rsidRPr="00000000" w14:paraId="00000075">
            <w:pPr>
              <w:widowControl w:val="0"/>
              <w:spacing w:line="312" w:lineRule="auto"/>
              <w:jc w:val="center"/>
              <w:rPr>
                <w:sz w:val="24"/>
                <w:szCs w:val="24"/>
              </w:rPr>
            </w:pPr>
            <w:hyperlink r:id="rId49">
              <w:r w:rsidDel="00000000" w:rsidR="00000000" w:rsidRPr="00000000">
                <w:rPr>
                  <w:color w:val="1155cc"/>
                  <w:sz w:val="24"/>
                  <w:szCs w:val="24"/>
                  <w:u w:val="single"/>
                  <w:rtl w:val="0"/>
                </w:rPr>
                <w:t xml:space="preserve">Procedural Safeguards Rev.2021</w:t>
              </w:r>
            </w:hyperlink>
            <w:r w:rsidDel="00000000" w:rsidR="00000000" w:rsidRPr="00000000">
              <w:rPr>
                <w:rtl w:val="0"/>
              </w:rPr>
            </w:r>
          </w:p>
        </w:tc>
        <w:tc>
          <w:tcPr>
            <w:shd w:fill="auto" w:val="clear"/>
            <w:tcMar>
              <w:top w:w="43.2" w:type="dxa"/>
              <w:left w:w="43.2" w:type="dxa"/>
              <w:bottom w:w="43.2" w:type="dxa"/>
              <w:right w:w="43.2" w:type="dxa"/>
            </w:tcMar>
            <w:vAlign w:val="center"/>
          </w:tcPr>
          <w:p w:rsidR="00000000" w:rsidDel="00000000" w:rsidP="00000000" w:rsidRDefault="00000000" w:rsidRPr="00000000" w14:paraId="00000076">
            <w:pPr>
              <w:widowControl w:val="0"/>
              <w:spacing w:line="312" w:lineRule="auto"/>
              <w:jc w:val="center"/>
              <w:rPr>
                <w:sz w:val="24"/>
                <w:szCs w:val="24"/>
              </w:rPr>
            </w:pPr>
            <w:hyperlink r:id="rId50">
              <w:r w:rsidDel="00000000" w:rsidR="00000000" w:rsidRPr="00000000">
                <w:rPr>
                  <w:color w:val="1155cc"/>
                  <w:sz w:val="24"/>
                  <w:szCs w:val="24"/>
                  <w:u w:val="single"/>
                  <w:rtl w:val="0"/>
                </w:rPr>
                <w:t xml:space="preserve">Procedural Safeguards 2021 Spanish</w:t>
              </w:r>
            </w:hyperlink>
            <w:r w:rsidDel="00000000" w:rsidR="00000000" w:rsidRPr="00000000">
              <w:rPr>
                <w:rtl w:val="0"/>
              </w:rPr>
            </w:r>
          </w:p>
        </w:tc>
      </w:tr>
      <w:tr>
        <w:trPr>
          <w:cantSplit w:val="0"/>
          <w:trHeight w:val="142.56" w:hRule="atLeast"/>
          <w:tblHeader w:val="0"/>
        </w:trPr>
        <w:tc>
          <w:tcPr>
            <w:shd w:fill="auto" w:val="clear"/>
            <w:tcMar>
              <w:top w:w="43.2" w:type="dxa"/>
              <w:left w:w="43.2" w:type="dxa"/>
              <w:bottom w:w="43.2" w:type="dxa"/>
              <w:right w:w="43.2" w:type="dxa"/>
            </w:tcMar>
            <w:vAlign w:val="center"/>
          </w:tcPr>
          <w:p w:rsidR="00000000" w:rsidDel="00000000" w:rsidP="00000000" w:rsidRDefault="00000000" w:rsidRPr="00000000" w14:paraId="00000077">
            <w:pPr>
              <w:widowControl w:val="0"/>
              <w:spacing w:line="312" w:lineRule="auto"/>
              <w:jc w:val="center"/>
              <w:rPr>
                <w:sz w:val="24"/>
                <w:szCs w:val="24"/>
              </w:rPr>
            </w:pPr>
            <w:hyperlink r:id="rId51">
              <w:r w:rsidDel="00000000" w:rsidR="00000000" w:rsidRPr="00000000">
                <w:rPr>
                  <w:color w:val="1155cc"/>
                  <w:sz w:val="24"/>
                  <w:szCs w:val="24"/>
                  <w:u w:val="single"/>
                  <w:rtl w:val="0"/>
                </w:rPr>
                <w:t xml:space="preserve">MDT Assessment Report Template</w:t>
              </w:r>
            </w:hyperlink>
            <w:r w:rsidDel="00000000" w:rsidR="00000000" w:rsidRPr="00000000">
              <w:rPr>
                <w:rtl w:val="0"/>
              </w:rPr>
            </w:r>
          </w:p>
        </w:tc>
        <w:tc>
          <w:tcPr>
            <w:shd w:fill="auto" w:val="clear"/>
            <w:tcMar>
              <w:top w:w="43.2" w:type="dxa"/>
              <w:left w:w="43.2" w:type="dxa"/>
              <w:bottom w:w="43.2" w:type="dxa"/>
              <w:right w:w="43.2" w:type="dxa"/>
            </w:tcMar>
            <w:vAlign w:val="center"/>
          </w:tcPr>
          <w:p w:rsidR="00000000" w:rsidDel="00000000" w:rsidP="00000000" w:rsidRDefault="00000000" w:rsidRPr="00000000" w14:paraId="00000078">
            <w:pPr>
              <w:widowControl w:val="0"/>
              <w:spacing w:line="312" w:lineRule="auto"/>
              <w:jc w:val="center"/>
              <w:rPr>
                <w:sz w:val="24"/>
                <w:szCs w:val="24"/>
              </w:rPr>
            </w:pPr>
            <w:r w:rsidDel="00000000" w:rsidR="00000000" w:rsidRPr="00000000">
              <w:rPr>
                <w:rtl w:val="0"/>
              </w:rPr>
            </w:r>
          </w:p>
        </w:tc>
        <w:tc>
          <w:tcPr>
            <w:shd w:fill="auto" w:val="clear"/>
            <w:tcMar>
              <w:top w:w="43.2" w:type="dxa"/>
              <w:left w:w="43.2" w:type="dxa"/>
              <w:bottom w:w="43.2" w:type="dxa"/>
              <w:right w:w="43.2" w:type="dxa"/>
            </w:tcMar>
            <w:vAlign w:val="center"/>
          </w:tcPr>
          <w:p w:rsidR="00000000" w:rsidDel="00000000" w:rsidP="00000000" w:rsidRDefault="00000000" w:rsidRPr="00000000" w14:paraId="00000079">
            <w:pPr>
              <w:widowControl w:val="0"/>
              <w:spacing w:line="312" w:lineRule="auto"/>
              <w:jc w:val="center"/>
              <w:rPr>
                <w:sz w:val="24"/>
                <w:szCs w:val="24"/>
              </w:rPr>
            </w:pPr>
            <w:r w:rsidDel="00000000" w:rsidR="00000000" w:rsidRPr="00000000">
              <w:rPr>
                <w:rtl w:val="0"/>
              </w:rPr>
            </w:r>
          </w:p>
        </w:tc>
      </w:tr>
      <w:tr>
        <w:trPr>
          <w:cantSplit w:val="0"/>
          <w:tblHeader w:val="0"/>
        </w:trPr>
        <w:tc>
          <w:tcPr>
            <w:gridSpan w:val="3"/>
            <w:shd w:fill="b45f06" w:val="clear"/>
            <w:tcMar>
              <w:top w:w="0.0" w:type="dxa"/>
              <w:left w:w="0.0" w:type="dxa"/>
              <w:bottom w:w="0.0" w:type="dxa"/>
              <w:right w:w="0.0" w:type="dxa"/>
            </w:tcMar>
            <w:vAlign w:val="center"/>
          </w:tcPr>
          <w:p w:rsidR="00000000" w:rsidDel="00000000" w:rsidP="00000000" w:rsidRDefault="00000000" w:rsidRPr="00000000" w14:paraId="0000007A">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7D">
      <w:pPr>
        <w:rPr>
          <w:sz w:val="6"/>
          <w:szCs w:val="6"/>
        </w:rPr>
      </w:pPr>
      <w:r w:rsidDel="00000000" w:rsidR="00000000" w:rsidRPr="00000000">
        <w:rPr>
          <w:rtl w:val="0"/>
        </w:rPr>
      </w:r>
    </w:p>
    <w:tbl>
      <w:tblPr>
        <w:tblStyle w:val="Table5"/>
        <w:tblW w:w="10680.0" w:type="dxa"/>
        <w:jc w:val="left"/>
        <w:tblInd w:w="75.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3600"/>
        <w:gridCol w:w="3540"/>
        <w:gridCol w:w="3540"/>
        <w:tblGridChange w:id="0">
          <w:tblGrid>
            <w:gridCol w:w="3600"/>
            <w:gridCol w:w="3540"/>
            <w:gridCol w:w="3540"/>
          </w:tblGrid>
        </w:tblGridChange>
      </w:tblGrid>
      <w:tr>
        <w:trPr>
          <w:cantSplit w:val="0"/>
          <w:trHeight w:val="142.56" w:hRule="atLeast"/>
          <w:tblHeader w:val="0"/>
        </w:trPr>
        <w:tc>
          <w:tcPr>
            <w:gridSpan w:val="3"/>
            <w:shd w:fill="c9daf8" w:val="clear"/>
            <w:tcMar>
              <w:top w:w="64.8" w:type="dxa"/>
              <w:left w:w="64.8" w:type="dxa"/>
              <w:bottom w:w="64.8" w:type="dxa"/>
              <w:right w:w="64.8" w:type="dxa"/>
            </w:tcMar>
            <w:vAlign w:val="center"/>
          </w:tcPr>
          <w:p w:rsidR="00000000" w:rsidDel="00000000" w:rsidP="00000000" w:rsidRDefault="00000000" w:rsidRPr="00000000" w14:paraId="0000007E">
            <w:pPr>
              <w:widowControl w:val="0"/>
              <w:spacing w:line="240" w:lineRule="auto"/>
              <w:jc w:val="center"/>
              <w:rPr>
                <w:rFonts w:ascii="Oswald" w:cs="Oswald" w:eastAsia="Oswald" w:hAnsi="Oswald"/>
                <w:b w:val="1"/>
                <w:sz w:val="24"/>
                <w:szCs w:val="24"/>
              </w:rPr>
            </w:pPr>
            <w:r w:rsidDel="00000000" w:rsidR="00000000" w:rsidRPr="00000000">
              <w:rPr>
                <w:rFonts w:ascii="Oswald" w:cs="Oswald" w:eastAsia="Oswald" w:hAnsi="Oswald"/>
                <w:b w:val="1"/>
                <w:sz w:val="24"/>
                <w:szCs w:val="24"/>
                <w:rtl w:val="0"/>
              </w:rPr>
              <w:t xml:space="preserve">TRAINING VIDEOS </w:t>
            </w:r>
          </w:p>
        </w:tc>
      </w:tr>
      <w:tr>
        <w:trPr>
          <w:cantSplit w:val="1"/>
          <w:trHeight w:val="142.56" w:hRule="atLeast"/>
          <w:tblHeader w:val="0"/>
        </w:trPr>
        <w:tc>
          <w:tcPr>
            <w:shd w:fill="auto" w:val="clear"/>
            <w:tcMar>
              <w:top w:w="43.2" w:type="dxa"/>
              <w:left w:w="43.2" w:type="dxa"/>
              <w:bottom w:w="43.2" w:type="dxa"/>
              <w:right w:w="43.2" w:type="dxa"/>
            </w:tcMar>
            <w:vAlign w:val="center"/>
          </w:tcPr>
          <w:p w:rsidR="00000000" w:rsidDel="00000000" w:rsidP="00000000" w:rsidRDefault="00000000" w:rsidRPr="00000000" w14:paraId="00000081">
            <w:pPr>
              <w:widowControl w:val="0"/>
              <w:spacing w:line="312" w:lineRule="auto"/>
              <w:jc w:val="center"/>
              <w:rPr>
                <w:color w:val="1155cc"/>
                <w:sz w:val="24"/>
                <w:szCs w:val="24"/>
              </w:rPr>
            </w:pPr>
            <w:hyperlink r:id="rId52">
              <w:r w:rsidDel="00000000" w:rsidR="00000000" w:rsidRPr="00000000">
                <w:rPr>
                  <w:color w:val="1155cc"/>
                  <w:sz w:val="24"/>
                  <w:szCs w:val="24"/>
                  <w:u w:val="single"/>
                  <w:rtl w:val="0"/>
                </w:rPr>
                <w:t xml:space="preserve">Implementing Goals in the General Education Curriculum-Nikki Baldwin</w:t>
              </w:r>
            </w:hyperlink>
            <w:r w:rsidDel="00000000" w:rsidR="00000000" w:rsidRPr="00000000">
              <w:rPr>
                <w:rtl w:val="0"/>
              </w:rPr>
            </w:r>
          </w:p>
        </w:tc>
        <w:tc>
          <w:tcPr>
            <w:shd w:fill="auto" w:val="clear"/>
            <w:tcMar>
              <w:top w:w="43.2" w:type="dxa"/>
              <w:left w:w="43.2" w:type="dxa"/>
              <w:bottom w:w="43.2" w:type="dxa"/>
              <w:right w:w="43.2" w:type="dxa"/>
            </w:tcMar>
            <w:vAlign w:val="center"/>
          </w:tcPr>
          <w:p w:rsidR="00000000" w:rsidDel="00000000" w:rsidP="00000000" w:rsidRDefault="00000000" w:rsidRPr="00000000" w14:paraId="00000082">
            <w:pPr>
              <w:widowControl w:val="0"/>
              <w:spacing w:line="312" w:lineRule="auto"/>
              <w:jc w:val="center"/>
              <w:rPr>
                <w:color w:val="1155cc"/>
                <w:sz w:val="24"/>
                <w:szCs w:val="24"/>
              </w:rPr>
            </w:pPr>
            <w:hyperlink r:id="rId53">
              <w:r w:rsidDel="00000000" w:rsidR="00000000" w:rsidRPr="00000000">
                <w:rPr>
                  <w:color w:val="1155cc"/>
                  <w:sz w:val="24"/>
                  <w:szCs w:val="24"/>
                  <w:u w:val="single"/>
                  <w:rtl w:val="0"/>
                </w:rPr>
                <w:t xml:space="preserve">Prior Written Notice-Pingora</w:t>
              </w:r>
            </w:hyperlink>
            <w:r w:rsidDel="00000000" w:rsidR="00000000" w:rsidRPr="00000000">
              <w:rPr>
                <w:rtl w:val="0"/>
              </w:rPr>
            </w:r>
          </w:p>
        </w:tc>
        <w:tc>
          <w:tcPr>
            <w:shd w:fill="auto" w:val="clear"/>
            <w:tcMar>
              <w:top w:w="43.2" w:type="dxa"/>
              <w:left w:w="43.2" w:type="dxa"/>
              <w:bottom w:w="43.2" w:type="dxa"/>
              <w:right w:w="43.2" w:type="dxa"/>
            </w:tcMar>
            <w:vAlign w:val="center"/>
          </w:tcPr>
          <w:p w:rsidR="00000000" w:rsidDel="00000000" w:rsidP="00000000" w:rsidRDefault="00000000" w:rsidRPr="00000000" w14:paraId="00000083">
            <w:pPr>
              <w:widowControl w:val="0"/>
              <w:spacing w:line="312" w:lineRule="auto"/>
              <w:jc w:val="center"/>
              <w:rPr>
                <w:sz w:val="24"/>
                <w:szCs w:val="24"/>
              </w:rPr>
            </w:pPr>
            <w:hyperlink r:id="rId54">
              <w:r w:rsidDel="00000000" w:rsidR="00000000" w:rsidRPr="00000000">
                <w:rPr>
                  <w:color w:val="1155cc"/>
                  <w:sz w:val="24"/>
                  <w:szCs w:val="24"/>
                  <w:u w:val="single"/>
                  <w:rtl w:val="0"/>
                </w:rPr>
                <w:t xml:space="preserve">Least Restrictive Environment-Pingora</w:t>
              </w:r>
            </w:hyperlink>
            <w:r w:rsidDel="00000000" w:rsidR="00000000" w:rsidRPr="00000000">
              <w:rPr>
                <w:rtl w:val="0"/>
              </w:rPr>
            </w:r>
          </w:p>
        </w:tc>
      </w:tr>
      <w:tr>
        <w:trPr>
          <w:cantSplit w:val="0"/>
          <w:trHeight w:val="142.56" w:hRule="atLeast"/>
          <w:tblHeader w:val="0"/>
        </w:trPr>
        <w:tc>
          <w:tcPr>
            <w:shd w:fill="auto" w:val="clear"/>
            <w:tcMar>
              <w:top w:w="43.2" w:type="dxa"/>
              <w:left w:w="43.2" w:type="dxa"/>
              <w:bottom w:w="43.2" w:type="dxa"/>
              <w:right w:w="43.2" w:type="dxa"/>
            </w:tcMar>
            <w:vAlign w:val="center"/>
          </w:tcPr>
          <w:p w:rsidR="00000000" w:rsidDel="00000000" w:rsidP="00000000" w:rsidRDefault="00000000" w:rsidRPr="00000000" w14:paraId="00000084">
            <w:pPr>
              <w:widowControl w:val="0"/>
              <w:spacing w:line="312" w:lineRule="auto"/>
              <w:jc w:val="center"/>
              <w:rPr>
                <w:color w:val="1155cc"/>
                <w:sz w:val="24"/>
                <w:szCs w:val="24"/>
              </w:rPr>
            </w:pPr>
            <w:hyperlink r:id="rId55">
              <w:r w:rsidDel="00000000" w:rsidR="00000000" w:rsidRPr="00000000">
                <w:rPr>
                  <w:color w:val="1155cc"/>
                  <w:sz w:val="24"/>
                  <w:szCs w:val="24"/>
                  <w:u w:val="single"/>
                  <w:rtl w:val="0"/>
                </w:rPr>
                <w:t xml:space="preserve">Functional Information for Hearing training</w:t>
              </w:r>
            </w:hyperlink>
            <w:r w:rsidDel="00000000" w:rsidR="00000000" w:rsidRPr="00000000">
              <w:rPr>
                <w:color w:val="1155cc"/>
                <w:sz w:val="24"/>
                <w:szCs w:val="24"/>
                <w:rtl w:val="0"/>
              </w:rPr>
              <w:t xml:space="preserve"> -Billie Wortham</w:t>
            </w:r>
          </w:p>
        </w:tc>
        <w:tc>
          <w:tcPr>
            <w:shd w:fill="auto" w:val="clear"/>
            <w:tcMar>
              <w:top w:w="43.2" w:type="dxa"/>
              <w:left w:w="43.2" w:type="dxa"/>
              <w:bottom w:w="43.2" w:type="dxa"/>
              <w:right w:w="43.2" w:type="dxa"/>
            </w:tcMar>
            <w:vAlign w:val="center"/>
          </w:tcPr>
          <w:p w:rsidR="00000000" w:rsidDel="00000000" w:rsidP="00000000" w:rsidRDefault="00000000" w:rsidRPr="00000000" w14:paraId="00000085">
            <w:pPr>
              <w:widowControl w:val="0"/>
              <w:spacing w:line="312" w:lineRule="auto"/>
              <w:jc w:val="center"/>
              <w:rPr>
                <w:color w:val="1155cc"/>
                <w:sz w:val="24"/>
                <w:szCs w:val="24"/>
              </w:rPr>
            </w:pPr>
            <w:hyperlink r:id="rId56">
              <w:r w:rsidDel="00000000" w:rsidR="00000000" w:rsidRPr="00000000">
                <w:rPr>
                  <w:color w:val="1155cc"/>
                  <w:sz w:val="24"/>
                  <w:szCs w:val="24"/>
                  <w:u w:val="single"/>
                  <w:rtl w:val="0"/>
                </w:rPr>
                <w:t xml:space="preserve">Using authentic information to make informed decisions and write functional goals </w:t>
              </w:r>
            </w:hyperlink>
            <w:r w:rsidDel="00000000" w:rsidR="00000000" w:rsidRPr="00000000">
              <w:rPr>
                <w:color w:val="1155cc"/>
                <w:sz w:val="24"/>
                <w:szCs w:val="24"/>
                <w:rtl w:val="0"/>
              </w:rPr>
              <w:t xml:space="preserve">-Nikki Baldwin</w:t>
            </w:r>
          </w:p>
        </w:tc>
        <w:tc>
          <w:tcPr>
            <w:shd w:fill="auto" w:val="clear"/>
            <w:tcMar>
              <w:top w:w="43.2" w:type="dxa"/>
              <w:left w:w="43.2" w:type="dxa"/>
              <w:bottom w:w="43.2" w:type="dxa"/>
              <w:right w:w="43.2" w:type="dxa"/>
            </w:tcMar>
            <w:vAlign w:val="center"/>
          </w:tcPr>
          <w:p w:rsidR="00000000" w:rsidDel="00000000" w:rsidP="00000000" w:rsidRDefault="00000000" w:rsidRPr="00000000" w14:paraId="00000086">
            <w:pPr>
              <w:widowControl w:val="0"/>
              <w:spacing w:line="312" w:lineRule="auto"/>
              <w:jc w:val="center"/>
              <w:rPr>
                <w:sz w:val="24"/>
                <w:szCs w:val="24"/>
              </w:rPr>
            </w:pPr>
            <w:hyperlink r:id="rId57">
              <w:r w:rsidDel="00000000" w:rsidR="00000000" w:rsidRPr="00000000">
                <w:rPr>
                  <w:color w:val="1155cc"/>
                  <w:sz w:val="24"/>
                  <w:szCs w:val="24"/>
                  <w:u w:val="single"/>
                  <w:rtl w:val="0"/>
                </w:rPr>
                <w:t xml:space="preserve">Evaluation &amp; Eligibility-Pingora</w:t>
              </w:r>
            </w:hyperlink>
            <w:r w:rsidDel="00000000" w:rsidR="00000000" w:rsidRPr="00000000">
              <w:rPr>
                <w:rtl w:val="0"/>
              </w:rPr>
            </w:r>
          </w:p>
        </w:tc>
      </w:tr>
      <w:tr>
        <w:trPr>
          <w:cantSplit w:val="0"/>
          <w:trHeight w:val="142.56" w:hRule="atLeast"/>
          <w:tblHeader w:val="0"/>
        </w:trPr>
        <w:tc>
          <w:tcPr>
            <w:shd w:fill="auto" w:val="clear"/>
            <w:tcMar>
              <w:top w:w="43.2" w:type="dxa"/>
              <w:left w:w="43.2" w:type="dxa"/>
              <w:bottom w:w="43.2" w:type="dxa"/>
              <w:right w:w="43.2" w:type="dxa"/>
            </w:tcMar>
            <w:vAlign w:val="center"/>
          </w:tcPr>
          <w:p w:rsidR="00000000" w:rsidDel="00000000" w:rsidP="00000000" w:rsidRDefault="00000000" w:rsidRPr="00000000" w14:paraId="00000087">
            <w:pPr>
              <w:widowControl w:val="0"/>
              <w:spacing w:line="312" w:lineRule="auto"/>
              <w:jc w:val="center"/>
              <w:rPr>
                <w:color w:val="1155cc"/>
                <w:sz w:val="24"/>
                <w:szCs w:val="24"/>
              </w:rPr>
            </w:pPr>
            <w:hyperlink r:id="rId58">
              <w:r w:rsidDel="00000000" w:rsidR="00000000" w:rsidRPr="00000000">
                <w:rPr>
                  <w:color w:val="1155cc"/>
                  <w:sz w:val="24"/>
                  <w:szCs w:val="24"/>
                  <w:u w:val="single"/>
                  <w:rtl w:val="0"/>
                </w:rPr>
                <w:t xml:space="preserve">Functional Information for Vision training </w:t>
              </w:r>
            </w:hyperlink>
            <w:r w:rsidDel="00000000" w:rsidR="00000000" w:rsidRPr="00000000">
              <w:rPr>
                <w:color w:val="1155cc"/>
                <w:sz w:val="24"/>
                <w:szCs w:val="24"/>
                <w:rtl w:val="0"/>
              </w:rPr>
              <w:t xml:space="preserve">- Leslie VanNorman</w:t>
            </w:r>
          </w:p>
        </w:tc>
        <w:tc>
          <w:tcPr>
            <w:shd w:fill="auto" w:val="clear"/>
            <w:tcMar>
              <w:top w:w="43.2" w:type="dxa"/>
              <w:left w:w="43.2" w:type="dxa"/>
              <w:bottom w:w="43.2" w:type="dxa"/>
              <w:right w:w="43.2" w:type="dxa"/>
            </w:tcMar>
            <w:vAlign w:val="center"/>
          </w:tcPr>
          <w:p w:rsidR="00000000" w:rsidDel="00000000" w:rsidP="00000000" w:rsidRDefault="00000000" w:rsidRPr="00000000" w14:paraId="00000088">
            <w:pPr>
              <w:widowControl w:val="0"/>
              <w:spacing w:line="312" w:lineRule="auto"/>
              <w:jc w:val="center"/>
              <w:rPr>
                <w:sz w:val="24"/>
                <w:szCs w:val="24"/>
              </w:rPr>
            </w:pPr>
            <w:hyperlink r:id="rId59">
              <w:r w:rsidDel="00000000" w:rsidR="00000000" w:rsidRPr="00000000">
                <w:rPr>
                  <w:color w:val="1155cc"/>
                  <w:sz w:val="24"/>
                  <w:szCs w:val="24"/>
                  <w:u w:val="single"/>
                  <w:rtl w:val="0"/>
                </w:rPr>
                <w:t xml:space="preserve">Writing Appropriate Functional Goals-Tessie Bailey</w:t>
              </w:r>
            </w:hyperlink>
            <w:r w:rsidDel="00000000" w:rsidR="00000000" w:rsidRPr="00000000">
              <w:rPr>
                <w:sz w:val="24"/>
                <w:szCs w:val="24"/>
                <w:rtl w:val="0"/>
              </w:rPr>
              <w:t xml:space="preserve"> </w:t>
            </w:r>
          </w:p>
        </w:tc>
        <w:tc>
          <w:tcPr>
            <w:shd w:fill="auto" w:val="clear"/>
            <w:tcMar>
              <w:top w:w="43.2" w:type="dxa"/>
              <w:left w:w="43.2" w:type="dxa"/>
              <w:bottom w:w="43.2" w:type="dxa"/>
              <w:right w:w="43.2" w:type="dxa"/>
            </w:tcMar>
            <w:vAlign w:val="center"/>
          </w:tcPr>
          <w:p w:rsidR="00000000" w:rsidDel="00000000" w:rsidP="00000000" w:rsidRDefault="00000000" w:rsidRPr="00000000" w14:paraId="00000089">
            <w:pPr>
              <w:widowControl w:val="0"/>
              <w:spacing w:line="312" w:lineRule="auto"/>
              <w:jc w:val="center"/>
              <w:rPr>
                <w:sz w:val="24"/>
                <w:szCs w:val="24"/>
              </w:rPr>
            </w:pPr>
            <w:hyperlink r:id="rId60">
              <w:r w:rsidDel="00000000" w:rsidR="00000000" w:rsidRPr="00000000">
                <w:rPr>
                  <w:color w:val="1155cc"/>
                  <w:sz w:val="24"/>
                  <w:szCs w:val="24"/>
                  <w:u w:val="single"/>
                  <w:rtl w:val="0"/>
                </w:rPr>
                <w:t xml:space="preserve">Extended School Year-Pingora</w:t>
              </w:r>
            </w:hyperlink>
            <w:r w:rsidDel="00000000" w:rsidR="00000000" w:rsidRPr="00000000">
              <w:rPr>
                <w:rtl w:val="0"/>
              </w:rPr>
            </w:r>
          </w:p>
        </w:tc>
      </w:tr>
      <w:tr>
        <w:trPr>
          <w:cantSplit w:val="0"/>
          <w:trHeight w:val="142.56" w:hRule="atLeast"/>
          <w:tblHeader w:val="0"/>
        </w:trPr>
        <w:tc>
          <w:tcPr>
            <w:shd w:fill="auto" w:val="clear"/>
            <w:tcMar>
              <w:top w:w="43.2" w:type="dxa"/>
              <w:left w:w="43.2" w:type="dxa"/>
              <w:bottom w:w="43.2" w:type="dxa"/>
              <w:right w:w="43.2" w:type="dxa"/>
            </w:tcMar>
            <w:vAlign w:val="center"/>
          </w:tcPr>
          <w:p w:rsidR="00000000" w:rsidDel="00000000" w:rsidP="00000000" w:rsidRDefault="00000000" w:rsidRPr="00000000" w14:paraId="0000008A">
            <w:pPr>
              <w:widowControl w:val="0"/>
              <w:spacing w:line="312" w:lineRule="auto"/>
              <w:jc w:val="center"/>
              <w:rPr>
                <w:sz w:val="24"/>
                <w:szCs w:val="24"/>
              </w:rPr>
            </w:pPr>
            <w:hyperlink r:id="rId61">
              <w:r w:rsidDel="00000000" w:rsidR="00000000" w:rsidRPr="00000000">
                <w:rPr>
                  <w:color w:val="1155cc"/>
                  <w:sz w:val="24"/>
                  <w:szCs w:val="24"/>
                  <w:u w:val="single"/>
                  <w:rtl w:val="0"/>
                </w:rPr>
                <w:t xml:space="preserve">Evaluation, Eligibility, &amp; Educational Need-Pingora</w:t>
              </w:r>
            </w:hyperlink>
            <w:r w:rsidDel="00000000" w:rsidR="00000000" w:rsidRPr="00000000">
              <w:rPr>
                <w:rtl w:val="0"/>
              </w:rPr>
            </w:r>
          </w:p>
        </w:tc>
        <w:tc>
          <w:tcPr>
            <w:shd w:fill="auto" w:val="clear"/>
            <w:tcMar>
              <w:top w:w="43.2" w:type="dxa"/>
              <w:left w:w="43.2" w:type="dxa"/>
              <w:bottom w:w="43.2" w:type="dxa"/>
              <w:right w:w="43.2" w:type="dxa"/>
            </w:tcMar>
            <w:vAlign w:val="center"/>
          </w:tcPr>
          <w:p w:rsidR="00000000" w:rsidDel="00000000" w:rsidP="00000000" w:rsidRDefault="00000000" w:rsidRPr="00000000" w14:paraId="0000008B">
            <w:pPr>
              <w:widowControl w:val="0"/>
              <w:spacing w:line="312" w:lineRule="auto"/>
              <w:jc w:val="center"/>
              <w:rPr>
                <w:sz w:val="24"/>
                <w:szCs w:val="24"/>
              </w:rPr>
            </w:pPr>
            <w:hyperlink r:id="rId62">
              <w:r w:rsidDel="00000000" w:rsidR="00000000" w:rsidRPr="00000000">
                <w:rPr>
                  <w:color w:val="1155cc"/>
                  <w:sz w:val="24"/>
                  <w:szCs w:val="24"/>
                  <w:u w:val="single"/>
                  <w:rtl w:val="0"/>
                </w:rPr>
                <w:t xml:space="preserve">Navigating IEP Amendments-Walsh-Gallegos</w:t>
              </w:r>
            </w:hyperlink>
            <w:r w:rsidDel="00000000" w:rsidR="00000000" w:rsidRPr="00000000">
              <w:rPr>
                <w:sz w:val="24"/>
                <w:szCs w:val="24"/>
                <w:rtl w:val="0"/>
              </w:rPr>
              <w:t xml:space="preserve"> </w:t>
            </w:r>
          </w:p>
        </w:tc>
        <w:tc>
          <w:tcPr>
            <w:shd w:fill="auto" w:val="clear"/>
            <w:tcMar>
              <w:top w:w="43.2" w:type="dxa"/>
              <w:left w:w="43.2" w:type="dxa"/>
              <w:bottom w:w="43.2" w:type="dxa"/>
              <w:right w:w="43.2" w:type="dxa"/>
            </w:tcMar>
            <w:vAlign w:val="center"/>
          </w:tcPr>
          <w:p w:rsidR="00000000" w:rsidDel="00000000" w:rsidP="00000000" w:rsidRDefault="00000000" w:rsidRPr="00000000" w14:paraId="0000008C">
            <w:pPr>
              <w:widowControl w:val="0"/>
              <w:spacing w:line="312" w:lineRule="auto"/>
              <w:jc w:val="center"/>
              <w:rPr>
                <w:sz w:val="24"/>
                <w:szCs w:val="24"/>
              </w:rPr>
            </w:pPr>
            <w:hyperlink r:id="rId63">
              <w:r w:rsidDel="00000000" w:rsidR="00000000" w:rsidRPr="00000000">
                <w:rPr>
                  <w:color w:val="1155cc"/>
                  <w:sz w:val="24"/>
                  <w:szCs w:val="24"/>
                  <w:u w:val="single"/>
                  <w:rtl w:val="0"/>
                </w:rPr>
                <w:t xml:space="preserve">Creating Legally Defensible PWNs-Walsh-Gallegos</w:t>
              </w:r>
            </w:hyperlink>
            <w:r w:rsidDel="00000000" w:rsidR="00000000" w:rsidRPr="00000000">
              <w:rPr>
                <w:rtl w:val="0"/>
              </w:rPr>
            </w:r>
          </w:p>
        </w:tc>
      </w:tr>
      <w:tr>
        <w:trPr>
          <w:cantSplit w:val="0"/>
          <w:trHeight w:val="142.56" w:hRule="atLeast"/>
          <w:tblHeader w:val="0"/>
        </w:trPr>
        <w:tc>
          <w:tcPr>
            <w:shd w:fill="auto" w:val="clear"/>
            <w:tcMar>
              <w:top w:w="43.2" w:type="dxa"/>
              <w:left w:w="43.2" w:type="dxa"/>
              <w:bottom w:w="43.2" w:type="dxa"/>
              <w:right w:w="43.2" w:type="dxa"/>
            </w:tcMar>
            <w:vAlign w:val="center"/>
          </w:tcPr>
          <w:p w:rsidR="00000000" w:rsidDel="00000000" w:rsidP="00000000" w:rsidRDefault="00000000" w:rsidRPr="00000000" w14:paraId="0000008D">
            <w:pPr>
              <w:widowControl w:val="0"/>
              <w:spacing w:line="312" w:lineRule="auto"/>
              <w:jc w:val="center"/>
              <w:rPr>
                <w:color w:val="1155cc"/>
                <w:sz w:val="24"/>
                <w:szCs w:val="24"/>
              </w:rPr>
            </w:pPr>
            <w:hyperlink r:id="rId64">
              <w:r w:rsidDel="00000000" w:rsidR="00000000" w:rsidRPr="00000000">
                <w:rPr>
                  <w:color w:val="1155cc"/>
                  <w:sz w:val="24"/>
                  <w:szCs w:val="24"/>
                  <w:u w:val="single"/>
                  <w:rtl w:val="0"/>
                </w:rPr>
                <w:t xml:space="preserve">Preschool Performance &amp; Compliance  Indicators-Walsh-Gallegos</w:t>
              </w:r>
            </w:hyperlink>
            <w:r w:rsidDel="00000000" w:rsidR="00000000" w:rsidRPr="00000000">
              <w:rPr>
                <w:rtl w:val="0"/>
              </w:rPr>
            </w:r>
          </w:p>
        </w:tc>
        <w:tc>
          <w:tcPr>
            <w:shd w:fill="auto" w:val="clear"/>
            <w:tcMar>
              <w:top w:w="43.2" w:type="dxa"/>
              <w:left w:w="43.2" w:type="dxa"/>
              <w:bottom w:w="43.2" w:type="dxa"/>
              <w:right w:w="43.2" w:type="dxa"/>
            </w:tcMar>
            <w:vAlign w:val="center"/>
          </w:tcPr>
          <w:p w:rsidR="00000000" w:rsidDel="00000000" w:rsidP="00000000" w:rsidRDefault="00000000" w:rsidRPr="00000000" w14:paraId="0000008E">
            <w:pPr>
              <w:widowControl w:val="0"/>
              <w:spacing w:line="312" w:lineRule="auto"/>
              <w:jc w:val="center"/>
              <w:rPr>
                <w:color w:val="1155cc"/>
                <w:sz w:val="24"/>
                <w:szCs w:val="24"/>
              </w:rPr>
            </w:pPr>
            <w:hyperlink r:id="rId65">
              <w:r w:rsidDel="00000000" w:rsidR="00000000" w:rsidRPr="00000000">
                <w:rPr>
                  <w:color w:val="1155cc"/>
                  <w:sz w:val="24"/>
                  <w:szCs w:val="24"/>
                  <w:u w:val="single"/>
                  <w:rtl w:val="0"/>
                </w:rPr>
                <w:t xml:space="preserve">IDEA and English Language Learners-Walsh-Gallegos</w:t>
              </w:r>
            </w:hyperlink>
            <w:r w:rsidDel="00000000" w:rsidR="00000000" w:rsidRPr="00000000">
              <w:rPr>
                <w:rtl w:val="0"/>
              </w:rPr>
            </w:r>
          </w:p>
        </w:tc>
        <w:tc>
          <w:tcPr>
            <w:shd w:fill="auto" w:val="clear"/>
            <w:tcMar>
              <w:top w:w="43.2" w:type="dxa"/>
              <w:left w:w="43.2" w:type="dxa"/>
              <w:bottom w:w="43.2" w:type="dxa"/>
              <w:right w:w="43.2" w:type="dxa"/>
            </w:tcMar>
            <w:vAlign w:val="center"/>
          </w:tcPr>
          <w:p w:rsidR="00000000" w:rsidDel="00000000" w:rsidP="00000000" w:rsidRDefault="00000000" w:rsidRPr="00000000" w14:paraId="0000008F">
            <w:pPr>
              <w:widowControl w:val="0"/>
              <w:spacing w:line="312" w:lineRule="auto"/>
              <w:jc w:val="center"/>
              <w:rPr>
                <w:sz w:val="24"/>
                <w:szCs w:val="24"/>
              </w:rPr>
            </w:pPr>
            <w:r w:rsidDel="00000000" w:rsidR="00000000" w:rsidRPr="00000000">
              <w:rPr>
                <w:rtl w:val="0"/>
              </w:rPr>
            </w:r>
          </w:p>
        </w:tc>
      </w:tr>
    </w:tbl>
    <w:p w:rsidR="00000000" w:rsidDel="00000000" w:rsidP="00000000" w:rsidRDefault="00000000" w:rsidRPr="00000000" w14:paraId="00000090">
      <w:pPr>
        <w:rPr>
          <w:sz w:val="18"/>
          <w:szCs w:val="18"/>
        </w:rPr>
      </w:pPr>
      <w:r w:rsidDel="00000000" w:rsidR="00000000" w:rsidRPr="00000000">
        <w:rPr>
          <w:rtl w:val="0"/>
        </w:rPr>
      </w:r>
    </w:p>
    <w:sectPr>
      <w:headerReference r:id="rId66" w:type="first"/>
      <w:footerReference r:id="rId67" w:type="default"/>
      <w:footerReference r:id="rId68" w:type="first"/>
      <w:pgSz w:h="15840" w:w="12240" w:orient="portrait"/>
      <w:pgMar w:bottom="720" w:top="0" w:left="720" w:right="720" w:header="450" w:footer="331.2000000000000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pageBreakBefore w:val="0"/>
      <w:pBdr>
        <w:top w:color="000000" w:space="1" w:sz="4" w:val="single"/>
        <w:bottom w:color="000000" w:space="1" w:sz="4" w:val="single"/>
      </w:pBdr>
      <w:spacing w:after="40" w:before="40" w:line="240" w:lineRule="auto"/>
      <w:ind w:left="-90" w:right="-90" w:firstLine="0"/>
      <w:jc w:val="center"/>
      <w:rPr/>
    </w:pPr>
    <w:r w:rsidDel="00000000" w:rsidR="00000000" w:rsidRPr="00000000">
      <w:rPr>
        <w:sz w:val="16"/>
        <w:szCs w:val="16"/>
        <w:rtl w:val="0"/>
      </w:rPr>
      <w:t xml:space="preserve">The official version of this information will only be maintained in an online web format. Any and all printed copies of this material are dated as of the print date. Please make certain to review the material online prior to placing reliance on a dated printed version.</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pBdr>
        <w:top w:color="000000" w:space="1" w:sz="4" w:val="single"/>
        <w:bottom w:color="000000" w:space="1" w:sz="4" w:val="single"/>
      </w:pBdr>
      <w:spacing w:after="40" w:before="40" w:line="240" w:lineRule="auto"/>
      <w:ind w:left="-90" w:right="-90" w:firstLine="0"/>
      <w:jc w:val="center"/>
      <w:rPr>
        <w:sz w:val="20"/>
        <w:szCs w:val="20"/>
      </w:rPr>
    </w:pPr>
    <w:r w:rsidDel="00000000" w:rsidR="00000000" w:rsidRPr="00000000">
      <w:rPr>
        <w:sz w:val="14"/>
        <w:szCs w:val="14"/>
        <w:rtl w:val="0"/>
      </w:rPr>
      <w:t xml:space="preserve">The official version of this information will only be maintained in an online web format. Any and all printed copies of this material are dated as of the print date. Please make certain to review the material online prior to placing reliance on a dated printed version.</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spacing w:line="240" w:lineRule="auto"/>
      <w:jc w:val="right"/>
      <w:rPr>
        <w:rFonts w:ascii="Oswald" w:cs="Oswald" w:eastAsia="Oswald" w:hAnsi="Oswald"/>
        <w:color w:val="b45f06"/>
        <w:sz w:val="36"/>
        <w:szCs w:val="36"/>
      </w:rPr>
    </w:pPr>
    <w:r w:rsidDel="00000000" w:rsidR="00000000" w:rsidRPr="00000000">
      <w:rPr>
        <w:rFonts w:ascii="Oswald" w:cs="Oswald" w:eastAsia="Oswald" w:hAnsi="Oswald"/>
        <w:color w:val="b45f06"/>
        <w:sz w:val="36"/>
        <w:szCs w:val="36"/>
        <w:rtl w:val="0"/>
      </w:rPr>
      <w:t xml:space="preserve">Early Intervention &amp; Education Program: Part B/619 </w:t>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010052" cy="941070"/>
          <wp:effectExtent b="0" l="0" r="0" t="0"/>
          <wp:wrapNone/>
          <wp:docPr descr="1a" id="1" name="image1.png"/>
          <a:graphic>
            <a:graphicData uri="http://schemas.openxmlformats.org/drawingml/2006/picture">
              <pic:pic>
                <pic:nvPicPr>
                  <pic:cNvPr descr="1a" id="0" name="image1.png"/>
                  <pic:cNvPicPr preferRelativeResize="0"/>
                </pic:nvPicPr>
                <pic:blipFill>
                  <a:blip r:embed="rId1"/>
                  <a:srcRect b="13333" l="0" r="0" t="0"/>
                  <a:stretch>
                    <a:fillRect/>
                  </a:stretch>
                </pic:blipFill>
                <pic:spPr>
                  <a:xfrm>
                    <a:off x="0" y="0"/>
                    <a:ext cx="2010052" cy="941070"/>
                  </a:xfrm>
                  <a:prstGeom prst="rect"/>
                  <a:ln/>
                </pic:spPr>
              </pic:pic>
            </a:graphicData>
          </a:graphic>
        </wp:anchor>
      </w:drawing>
    </w:r>
  </w:p>
  <w:p w:rsidR="00000000" w:rsidDel="00000000" w:rsidP="00000000" w:rsidRDefault="00000000" w:rsidRPr="00000000" w14:paraId="00000093">
    <w:pPr>
      <w:spacing w:line="240" w:lineRule="auto"/>
      <w:jc w:val="right"/>
      <w:rPr>
        <w:sz w:val="20"/>
        <w:szCs w:val="20"/>
      </w:rPr>
    </w:pPr>
    <w:r w:rsidDel="00000000" w:rsidR="00000000" w:rsidRPr="00000000">
      <w:rPr>
        <w:rFonts w:ascii="Oswald" w:cs="Oswald" w:eastAsia="Oswald" w:hAnsi="Oswald"/>
        <w:color w:val="b45f06"/>
        <w:sz w:val="60"/>
        <w:szCs w:val="60"/>
        <w:rtl w:val="0"/>
      </w:rPr>
      <w:t xml:space="preserve">Special Education Manual</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40" Type="http://schemas.openxmlformats.org/officeDocument/2006/relationships/hyperlink" Target="https://health.wyo.gov/wp-content/uploads/2021/09/Pre-School-to-Kindergarten-Transition-Newsletter-August-2020.pdf" TargetMode="External"/><Relationship Id="rId42" Type="http://schemas.openxmlformats.org/officeDocument/2006/relationships/hyperlink" Target="https://docs.google.com/document/d/1SjpFDv-rHY5KWqFyDgrmO4RNiL1bsnXtNeCqbhOSCIA/edit?usp=sharing" TargetMode="External"/><Relationship Id="rId41" Type="http://schemas.openxmlformats.org/officeDocument/2006/relationships/hyperlink" Target="https://drive.google.com/file/d/1HVBx41brRyncJ17zWvES3RLLN-BVFxr5/view?usp=sharing" TargetMode="External"/><Relationship Id="rId44" Type="http://schemas.openxmlformats.org/officeDocument/2006/relationships/hyperlink" Target="https://docs.google.com/spreadsheets/d/1WIkvyXr0273Pq-AC8NyQrCyKO4xO3zEk4anv5KnADHo/edit?usp=sharing" TargetMode="External"/><Relationship Id="rId43" Type="http://schemas.openxmlformats.org/officeDocument/2006/relationships/hyperlink" Target="https://drive.google.com/file/d/1EEk_PP2F2mCxx64VdbybCsx0l49SmgOS/view?usp=sharing" TargetMode="External"/><Relationship Id="rId46" Type="http://schemas.openxmlformats.org/officeDocument/2006/relationships/hyperlink" Target="https://health.wyo.gov/wp-content/uploads/2017/12/136-9157_chapter_7_rules_march232010.pdf" TargetMode="External"/><Relationship Id="rId45" Type="http://schemas.openxmlformats.org/officeDocument/2006/relationships/hyperlink" Target="https://docs.google.com/document/d/1AshQccMpHwQR3F4hL8bdUgz0xgSTdq9Ki3A80-95xk8/ed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ubucde2iT7si7MaPqmO8o8yjt-CqlqlqBuh8a1zj3YU/edit?usp=sharing" TargetMode="External"/><Relationship Id="rId48" Type="http://schemas.openxmlformats.org/officeDocument/2006/relationships/hyperlink" Target="https://health.wyo.gov/wp-content/uploads/2021/05/determining-lre-placements-1.pdf" TargetMode="External"/><Relationship Id="rId47" Type="http://schemas.openxmlformats.org/officeDocument/2006/relationships/hyperlink" Target="https://docs.google.com/document/d/1Qi9Yk9xDqO85yHIlrWSpNX-1xu40h_G-lduzpaRLbUM/edit?usp=sharing" TargetMode="External"/><Relationship Id="rId49" Type="http://schemas.openxmlformats.org/officeDocument/2006/relationships/hyperlink" Target="https://edu.wyoming.gov/wp-content/uploads/2021/10/WDE-Procedural-Safeguards-2021.pdf" TargetMode="External"/><Relationship Id="rId5" Type="http://schemas.openxmlformats.org/officeDocument/2006/relationships/styles" Target="styles.xml"/><Relationship Id="rId6" Type="http://schemas.openxmlformats.org/officeDocument/2006/relationships/hyperlink" Target="https://docs.google.com/document/d/1uKaRW_kqiiixlQhcn_hpzqESoI4qE3SPTGt77OV7Qek/edit?usp=sharing" TargetMode="External"/><Relationship Id="rId7" Type="http://schemas.openxmlformats.org/officeDocument/2006/relationships/hyperlink" Target="https://docs.google.com/document/d/1aM1cZd7NJeEMXS8zaxvyEzAtm1dVLwKBOQ4cckktQv4/edit?usp=sharing" TargetMode="External"/><Relationship Id="rId8" Type="http://schemas.openxmlformats.org/officeDocument/2006/relationships/hyperlink" Target="https://docs.google.com/document/d/1uey2Jk18gqRD6qNC5TXR5s75a5-PR9Y-D33eSlN-pCg/edit?usp=sharing" TargetMode="External"/><Relationship Id="rId31" Type="http://schemas.openxmlformats.org/officeDocument/2006/relationships/hyperlink" Target="https://health.wyo.gov/wp-content/uploads/2021/04/New.2021.-File-Review-Checklist-ESY.docx" TargetMode="External"/><Relationship Id="rId30" Type="http://schemas.openxmlformats.org/officeDocument/2006/relationships/hyperlink" Target="https://docs.google.com/document/u/0/d/1_j8s7c-DuiulCoBreWqO_kWrGx_rLIDL/edit" TargetMode="External"/><Relationship Id="rId33" Type="http://schemas.openxmlformats.org/officeDocument/2006/relationships/hyperlink" Target="https://drive.google.com/file/d/1gffaA9-7I11sRaaiMgmhTKRBbZ1AslfF/view?usp=sharing" TargetMode="External"/><Relationship Id="rId32" Type="http://schemas.openxmlformats.org/officeDocument/2006/relationships/hyperlink" Target="https://health.wyo.gov/wp-content/uploads/2021/09/Part-B-COVID-19-Health-Emergency-Guidance-8-1.pdf" TargetMode="External"/><Relationship Id="rId35" Type="http://schemas.openxmlformats.org/officeDocument/2006/relationships/hyperlink" Target="https://health.wyo.gov/wp-content/uploads/2018/02/Eligibility-Guidance.pdf" TargetMode="External"/><Relationship Id="rId34" Type="http://schemas.openxmlformats.org/officeDocument/2006/relationships/hyperlink" Target="https://health.wyo.gov/wp-content/uploads/2018/02/LRELetter.PDF-1.pdf" TargetMode="External"/><Relationship Id="rId37" Type="http://schemas.openxmlformats.org/officeDocument/2006/relationships/hyperlink" Target="https://docs.google.com/document/d/1aZ-N8VrYhUTQ3tONGV7zBBEkQM1uFTh1LULVD42dl9c/edit?usp=sharing" TargetMode="External"/><Relationship Id="rId36" Type="http://schemas.openxmlformats.org/officeDocument/2006/relationships/hyperlink" Target="https://health.wyo.gov/wp-content/uploads/2020/05/Educational-Records-Guidance-January-18-2019.pdf" TargetMode="External"/><Relationship Id="rId39" Type="http://schemas.openxmlformats.org/officeDocument/2006/relationships/hyperlink" Target="https://docs.google.com/document/d/1P14xc1d4fxQoids-GWzPCM_IrTxgNaoU/edit?usp=sharing&amp;ouid=112866945528114205954&amp;rtpof=true&amp;sd=true" TargetMode="External"/><Relationship Id="rId38" Type="http://schemas.openxmlformats.org/officeDocument/2006/relationships/hyperlink" Target="https://docs.google.com/document/d/1rUAMJFueIl3srBseoepvXx9ILJ5ZnfXL/edit?usp=sharing&amp;ouid=100734708826003315731&amp;rtpof=true&amp;sd=true" TargetMode="External"/><Relationship Id="rId62" Type="http://schemas.openxmlformats.org/officeDocument/2006/relationships/hyperlink" Target="https://drive.google.com/file/d/1EYNu1Dm4cmNmuFATyKt9QDgZm8Z03jNp/view?usp=share_link" TargetMode="External"/><Relationship Id="rId61" Type="http://schemas.openxmlformats.org/officeDocument/2006/relationships/hyperlink" Target="https://www.dropbox.com/sh/8m0kq5eagf66ku8/AABm-cK22T7T7inH81ODZaFRa/Session%205?dl=0&amp;preview=video1469144316.mp4&amp;subfolder_nav_tracking=1" TargetMode="External"/><Relationship Id="rId20" Type="http://schemas.openxmlformats.org/officeDocument/2006/relationships/hyperlink" Target="https://docs.google.com/document/d/1O1uXOtRNYBlx2k14xkmORr43zF2mcId3O2CCbtNnuDA/edit?usp=sharing" TargetMode="External"/><Relationship Id="rId64" Type="http://schemas.openxmlformats.org/officeDocument/2006/relationships/hyperlink" Target="https://clients.walshgallegos.com/workspaces/1128907/files/2554053349" TargetMode="External"/><Relationship Id="rId63" Type="http://schemas.openxmlformats.org/officeDocument/2006/relationships/hyperlink" Target="https://drive.google.com/file/d/149qSFAWjme3hdxEa4sGruR9bXX8QBRcj/view?usp=share_link" TargetMode="External"/><Relationship Id="rId22" Type="http://schemas.openxmlformats.org/officeDocument/2006/relationships/hyperlink" Target="https://docs.google.com/document/d/1Q-JQHYDysNThPGCItaXxgVRvR5c5ThbLAuhwqOrCUDU/edit?usp=sharing" TargetMode="External"/><Relationship Id="rId66" Type="http://schemas.openxmlformats.org/officeDocument/2006/relationships/header" Target="header1.xml"/><Relationship Id="rId21" Type="http://schemas.openxmlformats.org/officeDocument/2006/relationships/hyperlink" Target="https://docs.google.com/document/d/1LBQ8jjSB2e_OIMtCxKGZh4mjftJLKCmdGKbiXNrx3rI/edit?usp=sharing" TargetMode="External"/><Relationship Id="rId65" Type="http://schemas.openxmlformats.org/officeDocument/2006/relationships/hyperlink" Target="https://clients.walshgallegos.com/workspaces/1128907/files/2551152103" TargetMode="External"/><Relationship Id="rId24" Type="http://schemas.openxmlformats.org/officeDocument/2006/relationships/hyperlink" Target="https://docs.google.com/document/d/1AfOieuHjrBbLmFk4r4gC9oX78btJ7--gi1jOQ-8jMc0/edit?usp=sharingXi_Tabz9H8OeFFMifrERJfNLs/edit" TargetMode="External"/><Relationship Id="rId68" Type="http://schemas.openxmlformats.org/officeDocument/2006/relationships/footer" Target="footer2.xml"/><Relationship Id="rId23" Type="http://schemas.openxmlformats.org/officeDocument/2006/relationships/hyperlink" Target="https://docs.google.com/document/d/1fhzXOxS8ZYbAYiWPRJFDZApASmDYdfUNWRHnpPwAzKQ/edit?usp=sharing" TargetMode="External"/><Relationship Id="rId67" Type="http://schemas.openxmlformats.org/officeDocument/2006/relationships/footer" Target="footer1.xml"/><Relationship Id="rId60" Type="http://schemas.openxmlformats.org/officeDocument/2006/relationships/hyperlink" Target="https://www.dropbox.com/sh/8m0kq5eagf66ku8/AAC5sOwYdK087zXXiQwCZ8rVa/Session%204?dl=0&amp;preview=video1371900157.mp4&amp;subfolder_nav_tracking=1" TargetMode="External"/><Relationship Id="rId26" Type="http://schemas.openxmlformats.org/officeDocument/2006/relationships/hyperlink" Target="https://drive.google.com/drive/folders/1B4nlss3oasI3LLAtm2U86fdp93wqLWSL?usp=sharing" TargetMode="External"/><Relationship Id="rId25" Type="http://schemas.openxmlformats.org/officeDocument/2006/relationships/hyperlink" Target="https://docs.google.com/document/d/1bupem07SO85X-dSLGXSkpKNeUEHKm4jWatZvsNUcx7k/edit?usp=sharing" TargetMode="External"/><Relationship Id="rId28" Type="http://schemas.openxmlformats.org/officeDocument/2006/relationships/hyperlink" Target="https://docs.google.com/document/d/1cwroyHMgPScP7un0SZDDKX-6kIqpqzkxaIQ5jDCysdk/edit?usp=sharing" TargetMode="External"/><Relationship Id="rId27" Type="http://schemas.openxmlformats.org/officeDocument/2006/relationships/hyperlink" Target="https://docs.google.com/document/d/1BlR-GMp0mrycE5-VdwLKnoL7Tk3oCJ53fOst8unbnCs/edit?usp=sharing" TargetMode="External"/><Relationship Id="rId29" Type="http://schemas.openxmlformats.org/officeDocument/2006/relationships/hyperlink" Target="https://docs.google.com/document/u/0/d/1ZHSuqZQSmx8Am160Ok5bivYGbn2erOL4/edit" TargetMode="External"/><Relationship Id="rId51" Type="http://schemas.openxmlformats.org/officeDocument/2006/relationships/hyperlink" Target="https://docs.google.com/document/d/1FMPrd0oiI-xYc_2DOEjLE-53ka1wR5wB/edit" TargetMode="External"/><Relationship Id="rId50" Type="http://schemas.openxmlformats.org/officeDocument/2006/relationships/hyperlink" Target="https://edu.wyoming.gov/wp-content/uploads/2021/11/WDE-Procedural-Safeguards-2021-SPANISH.pdf" TargetMode="External"/><Relationship Id="rId53" Type="http://schemas.openxmlformats.org/officeDocument/2006/relationships/hyperlink" Target="https://www.dropbox.com/sh/8m0kq5eagf66ku8/AAAYDF7VNHMij9A_pc8asvdDa/Session%201?dl=0&amp;preview=video1240396233.mp4&amp;subfolder_nav_tracking=1" TargetMode="External"/><Relationship Id="rId52" Type="http://schemas.openxmlformats.org/officeDocument/2006/relationships/hyperlink" Target="https://drive.google.com/file/d/1FDCoG0kQhEU96kTSWaw_IrnhH8CIh68a/view" TargetMode="External"/><Relationship Id="rId11" Type="http://schemas.openxmlformats.org/officeDocument/2006/relationships/hyperlink" Target="https://docs.google.com/document/d/14lU2cSntpQuyMKzr_JY_2UtQKbLTIZnLVwzcnVYyY6E/edit?usp=sharing" TargetMode="External"/><Relationship Id="rId55" Type="http://schemas.openxmlformats.org/officeDocument/2006/relationships/hyperlink" Target="https://drive.google.com/file/d/1NF_KmQLgkcQO117QEW36Grxjl05xuwKd/view?usp=share_link" TargetMode="External"/><Relationship Id="rId10" Type="http://schemas.openxmlformats.org/officeDocument/2006/relationships/hyperlink" Target="https://docs.google.com/document/d/1c27slUA7zt8RrhU8hnXYa9HGzBanIYntDIc_FGIL0Zc/edit?usp=sharing" TargetMode="External"/><Relationship Id="rId54" Type="http://schemas.openxmlformats.org/officeDocument/2006/relationships/hyperlink" Target="https://www.dropbox.com/sh/8m0kq5eagf66ku8/AADU44LQeRSiGb7PWWBlg0f-a/Session%203?dl=0&amp;preview=GMT20220826-150728_Recording_1920x1080.mp4&amp;subfolder_nav_tracking=1" TargetMode="External"/><Relationship Id="rId13" Type="http://schemas.openxmlformats.org/officeDocument/2006/relationships/hyperlink" Target="https://docs.google.com/document/d/14jJWsOct6HLvclzUzPDdbXqBtK-9cBkzPzQA3KAtlvU/edit?usp=sharing" TargetMode="External"/><Relationship Id="rId57" Type="http://schemas.openxmlformats.org/officeDocument/2006/relationships/hyperlink" Target="https://drive.google.com/file/d/1IcPSeXaV1un-7iicfq7q4mOFcZWGLP04/view?usp=share_link" TargetMode="External"/><Relationship Id="rId12" Type="http://schemas.openxmlformats.org/officeDocument/2006/relationships/hyperlink" Target="https://docs.google.com/document/d/1zPkhZ1atYhm7bP-SWLnH2erc7JCmUmv7QLa1kTosnLA/edit?usp=sharing" TargetMode="External"/><Relationship Id="rId56" Type="http://schemas.openxmlformats.org/officeDocument/2006/relationships/hyperlink" Target="https://drive.google.com/file/d/1eAoOqDD1qMIY4_e6YgHq6-U-CrxbDFUD/view?usp=share_link" TargetMode="External"/><Relationship Id="rId15" Type="http://schemas.openxmlformats.org/officeDocument/2006/relationships/hyperlink" Target="https://docs.google.com/document/d/10w2o0MRWuyZlcyRqAoNmbmzHiO5oSULDyqHvYRGcpJ4/edit?usp=sharing" TargetMode="External"/><Relationship Id="rId59" Type="http://schemas.openxmlformats.org/officeDocument/2006/relationships/hyperlink" Target="https://drive.google.com/file/d/1_hmqibX4ej_BL2vECYWDu7H3Q29OHhyL/view?usp=share_link" TargetMode="External"/><Relationship Id="rId14" Type="http://schemas.openxmlformats.org/officeDocument/2006/relationships/hyperlink" Target="https://docs.google.com/document/d/187JdzC2g1qf956mdkac6Zp_4dY7GHkk4MUo7_wSG4xg/edit?usp=sharing" TargetMode="External"/><Relationship Id="rId58" Type="http://schemas.openxmlformats.org/officeDocument/2006/relationships/hyperlink" Target="https://drive.google.com/file/d/1L8aMHAg3u6vysrHae-XNl4P_37m3rgQ7/view?usp=share_link" TargetMode="External"/><Relationship Id="rId17" Type="http://schemas.openxmlformats.org/officeDocument/2006/relationships/hyperlink" Target="https://docs.google.com/document/d/1dNoThGtdHIsY-8zRruilhlTal7hwNeg8-aaXNkz-qJ4/edit?usp=sharing" TargetMode="External"/><Relationship Id="rId16" Type="http://schemas.openxmlformats.org/officeDocument/2006/relationships/hyperlink" Target="https://docs.google.com/document/d/1ZJZbuJ4Y87uDBt8dKLWu4sDvDsTVN8r8W9FZY6i74o8/edit?usp=sharing" TargetMode="External"/><Relationship Id="rId19" Type="http://schemas.openxmlformats.org/officeDocument/2006/relationships/hyperlink" Target="https://docs.google.com/document/d/18MobQLPDC-OS38erh-gngDkQT3msUaXB/edit?usp=sharing&amp;ouid=112866945528114205954&amp;rtpof=true&amp;sd=true" TargetMode="External"/><Relationship Id="rId18" Type="http://schemas.openxmlformats.org/officeDocument/2006/relationships/hyperlink" Target="https://docs.google.com/document/d/14j4fiiWKgBcYAA2Qz3ccCkaHWQsHa0_ItnUOLxQcTlE/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