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D5" w:rsidRDefault="00AF5027">
      <w:pPr>
        <w:jc w:val="center"/>
        <w:rPr>
          <w:rFonts w:ascii="Georgia" w:eastAsia="Georgia" w:hAnsi="Georgia" w:cs="Georgia"/>
          <w:b/>
          <w:sz w:val="36"/>
          <w:szCs w:val="36"/>
        </w:rPr>
      </w:pPr>
      <w:bookmarkStart w:id="0" w:name="_GoBack"/>
      <w:bookmarkEnd w:id="0"/>
      <w:r>
        <w:rPr>
          <w:rFonts w:ascii="Georgia" w:eastAsia="Georgia" w:hAnsi="Georgia" w:cs="Georgia"/>
          <w:b/>
          <w:sz w:val="36"/>
          <w:szCs w:val="36"/>
        </w:rPr>
        <w:t>Completing your HIPAA Training Plan</w:t>
      </w:r>
      <w:r>
        <w:rPr>
          <w:noProof/>
          <w:lang w:val="en-US"/>
        </w:rPr>
        <w:drawing>
          <wp:anchor distT="0" distB="0" distL="0" distR="0" simplePos="0" relativeHeight="251658240" behindDoc="0" locked="0" layoutInCell="1" hidden="0" allowOverlap="1">
            <wp:simplePos x="0" y="0"/>
            <wp:positionH relativeFrom="column">
              <wp:posOffset>-23812</wp:posOffset>
            </wp:positionH>
            <wp:positionV relativeFrom="paragraph">
              <wp:posOffset>0</wp:posOffset>
            </wp:positionV>
            <wp:extent cx="5991225" cy="60007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801"/>
                    <a:stretch>
                      <a:fillRect/>
                    </a:stretch>
                  </pic:blipFill>
                  <pic:spPr>
                    <a:xfrm>
                      <a:off x="0" y="0"/>
                      <a:ext cx="5991225" cy="600075"/>
                    </a:xfrm>
                    <a:prstGeom prst="rect">
                      <a:avLst/>
                    </a:prstGeom>
                    <a:ln/>
                  </pic:spPr>
                </pic:pic>
              </a:graphicData>
            </a:graphic>
          </wp:anchor>
        </w:drawing>
      </w:r>
    </w:p>
    <w:p w:rsidR="00B923D5" w:rsidRDefault="00B923D5">
      <w:pPr>
        <w:rPr>
          <w:rFonts w:ascii="Georgia" w:eastAsia="Georgia" w:hAnsi="Georgia" w:cs="Georgia"/>
          <w:b/>
          <w:sz w:val="24"/>
          <w:szCs w:val="24"/>
        </w:rPr>
      </w:pPr>
    </w:p>
    <w:p w:rsidR="00B923D5" w:rsidRDefault="00AF5027">
      <w:pPr>
        <w:rPr>
          <w:rFonts w:ascii="Georgia" w:eastAsia="Georgia" w:hAnsi="Georgia" w:cs="Georgia"/>
          <w:b/>
          <w:sz w:val="24"/>
          <w:szCs w:val="24"/>
        </w:rPr>
      </w:pPr>
      <w:r>
        <w:rPr>
          <w:rFonts w:ascii="Georgia" w:eastAsia="Georgia" w:hAnsi="Georgia" w:cs="Georgia"/>
          <w:b/>
          <w:sz w:val="24"/>
          <w:szCs w:val="24"/>
        </w:rPr>
        <w:t>Step 1.</w:t>
      </w:r>
      <w:r>
        <w:rPr>
          <w:rFonts w:ascii="Georgia" w:eastAsia="Georgia" w:hAnsi="Georgia" w:cs="Georgia"/>
        </w:rPr>
        <w:t xml:space="preserve">Log in to TRAIN Wyoming. Please use the </w:t>
      </w:r>
      <w:r>
        <w:rPr>
          <w:rFonts w:ascii="Georgia" w:eastAsia="Georgia" w:hAnsi="Georgia" w:cs="Georgia"/>
          <w:b/>
          <w:i/>
        </w:rPr>
        <w:t>Chrome</w:t>
      </w:r>
      <w:r>
        <w:rPr>
          <w:rFonts w:ascii="Georgia" w:eastAsia="Georgia" w:hAnsi="Georgia" w:cs="Georgia"/>
        </w:rPr>
        <w:t xml:space="preserve"> browser to log in to TRAIN Wyoming at </w:t>
      </w:r>
      <w:hyperlink r:id="rId6">
        <w:r>
          <w:rPr>
            <w:rFonts w:ascii="Georgia" w:eastAsia="Georgia" w:hAnsi="Georgia" w:cs="Georgia"/>
            <w:color w:val="1155CC"/>
            <w:u w:val="single"/>
          </w:rPr>
          <w:t>https://www.train.org/WYOMING/welcome</w:t>
        </w:r>
      </w:hyperlink>
      <w:r>
        <w:rPr>
          <w:rFonts w:ascii="Georgia" w:eastAsia="Georgia" w:hAnsi="Georgia" w:cs="Georgia"/>
        </w:rPr>
        <w:t xml:space="preserve">, </w:t>
      </w:r>
      <w:r>
        <w:rPr>
          <w:rFonts w:ascii="Georgia" w:eastAsia="Georgia" w:hAnsi="Georgia" w:cs="Georgia"/>
        </w:rPr>
        <w:br/>
      </w:r>
    </w:p>
    <w:p w:rsidR="00B923D5" w:rsidRDefault="00AF5027">
      <w:pPr>
        <w:rPr>
          <w:rFonts w:ascii="Georgia" w:eastAsia="Georgia" w:hAnsi="Georgia" w:cs="Georgia"/>
          <w:sz w:val="24"/>
          <w:szCs w:val="24"/>
        </w:rPr>
      </w:pPr>
      <w:r>
        <w:rPr>
          <w:rFonts w:ascii="Georgia" w:eastAsia="Georgia" w:hAnsi="Georgia" w:cs="Georgia"/>
          <w:b/>
          <w:sz w:val="24"/>
          <w:szCs w:val="24"/>
        </w:rPr>
        <w:t xml:space="preserve">Step 2.  Find </w:t>
      </w:r>
      <w:r>
        <w:rPr>
          <w:rFonts w:ascii="Georgia" w:eastAsia="Georgia" w:hAnsi="Georgia" w:cs="Georgia"/>
          <w:sz w:val="24"/>
          <w:szCs w:val="24"/>
        </w:rPr>
        <w:t>your Training Plan</w:t>
      </w:r>
      <w:r>
        <w:rPr>
          <w:noProof/>
          <w:lang w:val="en-US"/>
        </w:rPr>
        <w:drawing>
          <wp:anchor distT="57150" distB="57150" distL="57150" distR="57150" simplePos="0" relativeHeight="251659264" behindDoc="0" locked="0" layoutInCell="1" hidden="0" allowOverlap="1">
            <wp:simplePos x="0" y="0"/>
            <wp:positionH relativeFrom="column">
              <wp:posOffset>2514600</wp:posOffset>
            </wp:positionH>
            <wp:positionV relativeFrom="paragraph">
              <wp:posOffset>104775</wp:posOffset>
            </wp:positionV>
            <wp:extent cx="4269664" cy="1619250"/>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69664" cy="1619250"/>
                    </a:xfrm>
                    <a:prstGeom prst="rect">
                      <a:avLst/>
                    </a:prstGeom>
                    <a:ln/>
                  </pic:spPr>
                </pic:pic>
              </a:graphicData>
            </a:graphic>
          </wp:anchor>
        </w:drawing>
      </w:r>
    </w:p>
    <w:p w:rsidR="00B923D5" w:rsidRDefault="00B923D5">
      <w:pPr>
        <w:rPr>
          <w:rFonts w:ascii="Georgia" w:eastAsia="Georgia" w:hAnsi="Georgia" w:cs="Georgia"/>
          <w:sz w:val="24"/>
          <w:szCs w:val="24"/>
        </w:rPr>
      </w:pPr>
    </w:p>
    <w:p w:rsidR="00B923D5" w:rsidRDefault="00AF5027">
      <w:pPr>
        <w:rPr>
          <w:rFonts w:ascii="Georgia" w:eastAsia="Georgia" w:hAnsi="Georgia" w:cs="Georgia"/>
        </w:rPr>
      </w:pPr>
      <w:r>
        <w:rPr>
          <w:rFonts w:ascii="Georgia" w:eastAsia="Georgia" w:hAnsi="Georgia" w:cs="Georgia"/>
        </w:rPr>
        <w:t xml:space="preserve">From the home screen, click the YOUR LEARNING tab, then the Your Training Plans tab. </w:t>
      </w:r>
    </w:p>
    <w:p w:rsidR="00B923D5" w:rsidRDefault="00B923D5">
      <w:pPr>
        <w:rPr>
          <w:rFonts w:ascii="Georgia" w:eastAsia="Georgia" w:hAnsi="Georgia" w:cs="Georgia"/>
        </w:rPr>
      </w:pPr>
    </w:p>
    <w:p w:rsidR="00B923D5" w:rsidRDefault="00AF5027">
      <w:pPr>
        <w:rPr>
          <w:rFonts w:ascii="Georgia" w:eastAsia="Georgia" w:hAnsi="Georgia" w:cs="Georgia"/>
        </w:rPr>
      </w:pPr>
      <w:r>
        <w:rPr>
          <w:rFonts w:ascii="Georgia" w:eastAsia="Georgia" w:hAnsi="Georgia" w:cs="Georgia"/>
        </w:rPr>
        <w:t xml:space="preserve">Your HIPAA Training Plan will appear as a link.  </w:t>
      </w:r>
      <w:r>
        <w:rPr>
          <w:rFonts w:ascii="Georgia" w:eastAsia="Georgia" w:hAnsi="Georgia" w:cs="Georgia"/>
          <w:b/>
        </w:rPr>
        <w:t>Click the link</w:t>
      </w:r>
      <w:r>
        <w:rPr>
          <w:rFonts w:ascii="Georgia" w:eastAsia="Georgia" w:hAnsi="Georgia" w:cs="Georgia"/>
        </w:rPr>
        <w:t xml:space="preserve"> to begin your training. </w:t>
      </w:r>
    </w:p>
    <w:p w:rsidR="00B923D5" w:rsidRDefault="00AF5027">
      <w:pPr>
        <w:rPr>
          <w:rFonts w:ascii="Georgia" w:eastAsia="Georgia" w:hAnsi="Georgia" w:cs="Georgia"/>
        </w:rPr>
      </w:pPr>
      <w:r>
        <w:rPr>
          <w:rFonts w:ascii="Georgia" w:eastAsia="Georgia" w:hAnsi="Georgia" w:cs="Georgia"/>
        </w:rPr>
        <w:t>Please note: there are different training plans according t</w:t>
      </w:r>
      <w:r>
        <w:rPr>
          <w:rFonts w:ascii="Georgia" w:eastAsia="Georgia" w:hAnsi="Georgia" w:cs="Georgia"/>
        </w:rPr>
        <w:t>o an employee’s duties and access to Protected Health Information.</w:t>
      </w:r>
    </w:p>
    <w:p w:rsidR="00B923D5" w:rsidRDefault="00AF5027">
      <w:pPr>
        <w:rPr>
          <w:rFonts w:ascii="Georgia" w:eastAsia="Georgia" w:hAnsi="Georgia" w:cs="Georgia"/>
        </w:rPr>
      </w:pPr>
      <w:r>
        <w:rPr>
          <w:noProof/>
          <w:lang w:val="en-US"/>
        </w:rPr>
        <w:drawing>
          <wp:anchor distT="57150" distB="57150" distL="57150" distR="57150" simplePos="0" relativeHeight="251660288" behindDoc="0" locked="0" layoutInCell="1" hidden="0" allowOverlap="1">
            <wp:simplePos x="0" y="0"/>
            <wp:positionH relativeFrom="column">
              <wp:posOffset>3200400</wp:posOffset>
            </wp:positionH>
            <wp:positionV relativeFrom="paragraph">
              <wp:posOffset>142875</wp:posOffset>
            </wp:positionV>
            <wp:extent cx="3405188" cy="1454511"/>
            <wp:effectExtent l="0" t="0" r="0" b="0"/>
            <wp:wrapSquare wrapText="bothSides" distT="57150" distB="57150" distL="57150" distR="571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405188" cy="1454511"/>
                    </a:xfrm>
                    <a:prstGeom prst="rect">
                      <a:avLst/>
                    </a:prstGeom>
                    <a:ln/>
                  </pic:spPr>
                </pic:pic>
              </a:graphicData>
            </a:graphic>
          </wp:anchor>
        </w:drawing>
      </w:r>
    </w:p>
    <w:p w:rsidR="00B923D5" w:rsidRDefault="00AF5027">
      <w:pPr>
        <w:rPr>
          <w:rFonts w:ascii="Georgia" w:eastAsia="Georgia" w:hAnsi="Georgia" w:cs="Georgia"/>
          <w:b/>
          <w:sz w:val="24"/>
          <w:szCs w:val="24"/>
        </w:rPr>
      </w:pPr>
      <w:r>
        <w:rPr>
          <w:rFonts w:ascii="Georgia" w:eastAsia="Georgia" w:hAnsi="Georgia" w:cs="Georgia"/>
          <w:b/>
          <w:sz w:val="24"/>
          <w:szCs w:val="24"/>
        </w:rPr>
        <w:t>Step 3.  Participate in the Course</w:t>
      </w:r>
    </w:p>
    <w:p w:rsidR="00B923D5" w:rsidRDefault="00AF5027">
      <w:pPr>
        <w:numPr>
          <w:ilvl w:val="0"/>
          <w:numId w:val="2"/>
        </w:numPr>
        <w:rPr>
          <w:rFonts w:ascii="Georgia" w:eastAsia="Georgia" w:hAnsi="Georgia" w:cs="Georgia"/>
        </w:rPr>
      </w:pPr>
      <w:r>
        <w:rPr>
          <w:rFonts w:ascii="Georgia" w:eastAsia="Georgia" w:hAnsi="Georgia" w:cs="Georgia"/>
        </w:rPr>
        <w:t xml:space="preserve"> With your Training Plan open, click on the title of the first course on the list.  </w:t>
      </w:r>
      <w:r>
        <w:rPr>
          <w:rFonts w:ascii="Georgia" w:eastAsia="Georgia" w:hAnsi="Georgia" w:cs="Georgia"/>
        </w:rPr>
        <w:br/>
      </w:r>
      <w:r>
        <w:rPr>
          <w:rFonts w:ascii="Georgia" w:eastAsia="Georgia" w:hAnsi="Georgia" w:cs="Georgia"/>
        </w:rPr>
        <w:br/>
      </w:r>
      <w:r>
        <w:rPr>
          <w:rFonts w:ascii="Georgia" w:eastAsia="Georgia" w:hAnsi="Georgia" w:cs="Georgia"/>
        </w:rPr>
        <w:br/>
      </w:r>
      <w:r>
        <w:rPr>
          <w:rFonts w:ascii="Georgia" w:eastAsia="Georgia" w:hAnsi="Georgia" w:cs="Georgia"/>
        </w:rPr>
        <w:br/>
      </w:r>
      <w:r>
        <w:rPr>
          <w:noProof/>
          <w:lang w:val="en-US"/>
        </w:rPr>
        <mc:AlternateContent>
          <mc:Choice Requires="wpg">
            <w:drawing>
              <wp:anchor distT="0" distB="0" distL="0" distR="0" simplePos="0" relativeHeight="251661312" behindDoc="0" locked="0" layoutInCell="1" hidden="0" allowOverlap="1">
                <wp:simplePos x="0" y="0"/>
                <wp:positionH relativeFrom="column">
                  <wp:posOffset>2047875</wp:posOffset>
                </wp:positionH>
                <wp:positionV relativeFrom="paragraph">
                  <wp:posOffset>142875</wp:posOffset>
                </wp:positionV>
                <wp:extent cx="1038225" cy="271463"/>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038225" cy="271463"/>
                          <a:chOff x="3124200" y="676275"/>
                          <a:chExt cx="2105025" cy="352500"/>
                        </a:xfrm>
                      </wpg:grpSpPr>
                      <wps:wsp>
                        <wps:cNvPr id="3" name="Straight Arrow Connector 3"/>
                        <wps:cNvCnPr/>
                        <wps:spPr>
                          <a:xfrm>
                            <a:off x="3124200" y="971625"/>
                            <a:ext cx="0" cy="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4010025" y="676275"/>
                            <a:ext cx="1219200" cy="352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2047875</wp:posOffset>
                </wp:positionH>
                <wp:positionV relativeFrom="paragraph">
                  <wp:posOffset>142875</wp:posOffset>
                </wp:positionV>
                <wp:extent cx="1038225" cy="271463"/>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38225" cy="271463"/>
                        </a:xfrm>
                        <a:prstGeom prst="rect"/>
                        <a:ln/>
                      </pic:spPr>
                    </pic:pic>
                  </a:graphicData>
                </a:graphic>
              </wp:anchor>
            </w:drawing>
          </mc:Fallback>
        </mc:AlternateContent>
      </w:r>
    </w:p>
    <w:p w:rsidR="00B923D5" w:rsidRDefault="00AF5027">
      <w:pPr>
        <w:numPr>
          <w:ilvl w:val="0"/>
          <w:numId w:val="2"/>
        </w:numPr>
        <w:rPr>
          <w:rFonts w:ascii="Georgia" w:eastAsia="Georgia" w:hAnsi="Georgia" w:cs="Georgia"/>
        </w:rPr>
      </w:pPr>
      <w:r>
        <w:rPr>
          <w:rFonts w:ascii="Georgia" w:eastAsia="Georgia" w:hAnsi="Georgia" w:cs="Georgia"/>
        </w:rPr>
        <w:t>When the course details page appears, click on the green Launch button to start the course.</w:t>
      </w:r>
      <w:r>
        <w:rPr>
          <w:rFonts w:ascii="Georgia" w:eastAsia="Georgia" w:hAnsi="Georgia" w:cs="Georgia"/>
        </w:rPr>
        <w:br/>
      </w:r>
      <w:r>
        <w:rPr>
          <w:rFonts w:ascii="Georgia" w:eastAsia="Georgia" w:hAnsi="Georgia" w:cs="Georgia"/>
        </w:rPr>
        <w:br/>
      </w:r>
      <w:r>
        <w:rPr>
          <w:rFonts w:ascii="Georgia" w:eastAsia="Georgia" w:hAnsi="Georgia" w:cs="Georgia"/>
          <w:b/>
        </w:rPr>
        <w:t>Please note:</w:t>
      </w:r>
      <w:r>
        <w:rPr>
          <w:rFonts w:ascii="Georgia" w:eastAsia="Georgia" w:hAnsi="Georgia" w:cs="Georgia"/>
        </w:rPr>
        <w:t xml:space="preserve"> There is no assessment or certificate assigned to this introduction video.  </w:t>
      </w:r>
      <w:r>
        <w:rPr>
          <w:rFonts w:ascii="Georgia" w:eastAsia="Georgia" w:hAnsi="Georgia" w:cs="Georgia"/>
          <w:b/>
        </w:rPr>
        <w:t>Each course in the series thereafter will have an assessment</w:t>
      </w:r>
      <w:r>
        <w:rPr>
          <w:rFonts w:ascii="Georgia" w:eastAsia="Georgia" w:hAnsi="Georgia" w:cs="Georgia"/>
        </w:rPr>
        <w:t xml:space="preserve">, and provide </w:t>
      </w:r>
      <w:r>
        <w:rPr>
          <w:rFonts w:ascii="Georgia" w:eastAsia="Georgia" w:hAnsi="Georgia" w:cs="Georgia"/>
        </w:rPr>
        <w:t xml:space="preserve">a certificate which you can print if you wish. Printing the certificate is not required.  </w:t>
      </w:r>
      <w:r>
        <w:rPr>
          <w:noProof/>
          <w:lang w:val="en-US"/>
        </w:rPr>
        <w:drawing>
          <wp:anchor distT="0" distB="0" distL="0" distR="0" simplePos="0" relativeHeight="251662336" behindDoc="0" locked="0" layoutInCell="1" hidden="0" allowOverlap="1">
            <wp:simplePos x="0" y="0"/>
            <wp:positionH relativeFrom="column">
              <wp:posOffset>2209800</wp:posOffset>
            </wp:positionH>
            <wp:positionV relativeFrom="paragraph">
              <wp:posOffset>38100</wp:posOffset>
            </wp:positionV>
            <wp:extent cx="4400550" cy="1619250"/>
            <wp:effectExtent l="0" t="0" r="0" b="0"/>
            <wp:wrapSquare wrapText="bothSides" distT="0" distB="0" distL="0" distR="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400550" cy="1619250"/>
                    </a:xfrm>
                    <a:prstGeom prst="rect">
                      <a:avLst/>
                    </a:prstGeom>
                    <a:ln/>
                  </pic:spPr>
                </pic:pic>
              </a:graphicData>
            </a:graphic>
          </wp:anchor>
        </w:drawing>
      </w:r>
    </w:p>
    <w:p w:rsidR="00B923D5" w:rsidRDefault="00B923D5">
      <w:pPr>
        <w:ind w:left="720"/>
        <w:rPr>
          <w:rFonts w:ascii="Times New Roman" w:eastAsia="Times New Roman" w:hAnsi="Times New Roman" w:cs="Times New Roman"/>
          <w:sz w:val="18"/>
          <w:szCs w:val="18"/>
        </w:rPr>
      </w:pPr>
    </w:p>
    <w:p w:rsidR="00B923D5" w:rsidRDefault="00AF5027">
      <w:pPr>
        <w:ind w:left="720"/>
        <w:rPr>
          <w:rFonts w:ascii="Georgia" w:eastAsia="Georgia" w:hAnsi="Georgia" w:cs="Georgia"/>
          <w:b/>
          <w:sz w:val="24"/>
          <w:szCs w:val="24"/>
        </w:rPr>
      </w:pPr>
      <w:r>
        <w:rPr>
          <w:rFonts w:ascii="Georgia" w:eastAsia="Georgia" w:hAnsi="Georgia" w:cs="Georgia"/>
          <w:b/>
          <w:sz w:val="24"/>
          <w:szCs w:val="24"/>
        </w:rPr>
        <w:t>Step 4. Take the assessment</w:t>
      </w:r>
    </w:p>
    <w:p w:rsidR="00B923D5" w:rsidRDefault="00AF5027">
      <w:pPr>
        <w:numPr>
          <w:ilvl w:val="0"/>
          <w:numId w:val="1"/>
        </w:numPr>
        <w:rPr>
          <w:rFonts w:ascii="Georgia" w:eastAsia="Georgia" w:hAnsi="Georgia" w:cs="Georgia"/>
        </w:rPr>
      </w:pPr>
      <w:r>
        <w:rPr>
          <w:rFonts w:ascii="Georgia" w:eastAsia="Georgia" w:hAnsi="Georgia" w:cs="Georgia"/>
        </w:rPr>
        <w:lastRenderedPageBreak/>
        <w:t xml:space="preserve">Each of the HIPAA courses will require you to pass an assessment after you have received all of the instruction.  Return to the course </w:t>
      </w:r>
      <w:r>
        <w:rPr>
          <w:rFonts w:ascii="Georgia" w:eastAsia="Georgia" w:hAnsi="Georgia" w:cs="Georgia"/>
        </w:rPr>
        <w:t>details page and click the green box labeled “</w:t>
      </w:r>
      <w:proofErr w:type="gramStart"/>
      <w:r>
        <w:rPr>
          <w:rFonts w:ascii="Georgia" w:eastAsia="Georgia" w:hAnsi="Georgia" w:cs="Georgia"/>
        </w:rPr>
        <w:t>?Mark</w:t>
      </w:r>
      <w:proofErr w:type="gramEnd"/>
      <w:r>
        <w:rPr>
          <w:rFonts w:ascii="Georgia" w:eastAsia="Georgia" w:hAnsi="Georgia" w:cs="Georgia"/>
        </w:rPr>
        <w:t xml:space="preserve"> Completed”.</w:t>
      </w:r>
      <w:r>
        <w:rPr>
          <w:rFonts w:ascii="Georgia" w:eastAsia="Georgia" w:hAnsi="Georgia" w:cs="Georgia"/>
        </w:rPr>
        <w:br/>
      </w:r>
      <w:r>
        <w:rPr>
          <w:rFonts w:ascii="Georgia" w:eastAsia="Georgia" w:hAnsi="Georgia" w:cs="Georgia"/>
        </w:rPr>
        <w:br/>
      </w:r>
      <w:r>
        <w:rPr>
          <w:noProof/>
          <w:lang w:val="en-US"/>
        </w:rPr>
        <w:drawing>
          <wp:anchor distT="57150" distB="57150" distL="57150" distR="57150" simplePos="0" relativeHeight="251663360" behindDoc="0" locked="0" layoutInCell="1" hidden="0" allowOverlap="1">
            <wp:simplePos x="0" y="0"/>
            <wp:positionH relativeFrom="column">
              <wp:posOffset>1419225</wp:posOffset>
            </wp:positionH>
            <wp:positionV relativeFrom="paragraph">
              <wp:posOffset>152400</wp:posOffset>
            </wp:positionV>
            <wp:extent cx="5401374" cy="1871663"/>
            <wp:effectExtent l="0" t="0" r="0" b="0"/>
            <wp:wrapSquare wrapText="bothSides" distT="57150" distB="57150" distL="57150" distR="5715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401374" cy="1871663"/>
                    </a:xfrm>
                    <a:prstGeom prst="rect">
                      <a:avLst/>
                    </a:prstGeom>
                    <a:ln/>
                  </pic:spPr>
                </pic:pic>
              </a:graphicData>
            </a:graphic>
          </wp:anchor>
        </w:drawing>
      </w:r>
    </w:p>
    <w:p w:rsidR="00B923D5" w:rsidRDefault="00AF5027">
      <w:pPr>
        <w:numPr>
          <w:ilvl w:val="0"/>
          <w:numId w:val="1"/>
        </w:numPr>
        <w:rPr>
          <w:rFonts w:ascii="Georgia" w:eastAsia="Georgia" w:hAnsi="Georgia" w:cs="Georgia"/>
        </w:rPr>
      </w:pPr>
      <w:r>
        <w:rPr>
          <w:rFonts w:ascii="Georgia" w:eastAsia="Georgia" w:hAnsi="Georgia" w:cs="Georgia"/>
        </w:rPr>
        <w:t xml:space="preserve">Click the green button labeled “Assessment” to begin the test.  You will have up to ten attempts to pass the test.  If you fail more than ten attempts, you must retake the course. </w:t>
      </w:r>
    </w:p>
    <w:p w:rsidR="00B923D5" w:rsidRDefault="00AF5027">
      <w:pPr>
        <w:rPr>
          <w:rFonts w:ascii="Georgia" w:eastAsia="Georgia" w:hAnsi="Georgia" w:cs="Georgia"/>
          <w:b/>
        </w:rPr>
      </w:pPr>
      <w:r>
        <w:rPr>
          <w:noProof/>
          <w:lang w:val="en-US"/>
        </w:rPr>
        <w:drawing>
          <wp:anchor distT="57150" distB="57150" distL="57150" distR="57150" simplePos="0" relativeHeight="251664384" behindDoc="0" locked="0" layoutInCell="1" hidden="0" allowOverlap="1">
            <wp:simplePos x="0" y="0"/>
            <wp:positionH relativeFrom="column">
              <wp:posOffset>57150</wp:posOffset>
            </wp:positionH>
            <wp:positionV relativeFrom="paragraph">
              <wp:posOffset>190500</wp:posOffset>
            </wp:positionV>
            <wp:extent cx="5542001" cy="1957388"/>
            <wp:effectExtent l="0" t="0" r="0" b="0"/>
            <wp:wrapSquare wrapText="bothSides" distT="57150" distB="57150" distL="57150" distR="5715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542001" cy="1957388"/>
                    </a:xfrm>
                    <a:prstGeom prst="rect">
                      <a:avLst/>
                    </a:prstGeom>
                    <a:ln/>
                  </pic:spPr>
                </pic:pic>
              </a:graphicData>
            </a:graphic>
          </wp:anchor>
        </w:drawing>
      </w: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B923D5">
      <w:pPr>
        <w:rPr>
          <w:rFonts w:ascii="Georgia" w:eastAsia="Georgia" w:hAnsi="Georgia" w:cs="Georgia"/>
        </w:rPr>
      </w:pPr>
    </w:p>
    <w:p w:rsidR="00B923D5" w:rsidRDefault="00AF5027">
      <w:pPr>
        <w:rPr>
          <w:rFonts w:ascii="Georgia" w:eastAsia="Georgia" w:hAnsi="Georgia" w:cs="Georgia"/>
          <w:b/>
          <w:sz w:val="24"/>
          <w:szCs w:val="24"/>
        </w:rPr>
      </w:pPr>
      <w:r>
        <w:rPr>
          <w:rFonts w:ascii="Georgia" w:eastAsia="Georgia" w:hAnsi="Georgia" w:cs="Georgia"/>
          <w:b/>
          <w:sz w:val="24"/>
          <w:szCs w:val="24"/>
        </w:rPr>
        <w:t>Step 5. Continue Training</w:t>
      </w:r>
    </w:p>
    <w:p w:rsidR="00B923D5" w:rsidRDefault="00AF5027">
      <w:pPr>
        <w:rPr>
          <w:rFonts w:ascii="Georgia" w:eastAsia="Georgia" w:hAnsi="Georgia" w:cs="Georgia"/>
          <w:b/>
          <w:sz w:val="24"/>
          <w:szCs w:val="24"/>
        </w:rPr>
      </w:pPr>
      <w:r>
        <w:rPr>
          <w:rFonts w:ascii="Georgia" w:eastAsia="Georgia" w:hAnsi="Georgia" w:cs="Georgia"/>
          <w:sz w:val="24"/>
          <w:szCs w:val="24"/>
        </w:rPr>
        <w:t xml:space="preserve">Repeat Steps 2 through 4 until you have completed each course listed in your training plan. </w:t>
      </w:r>
      <w:r>
        <w:rPr>
          <w:rFonts w:ascii="Georgia" w:eastAsia="Georgia" w:hAnsi="Georgia" w:cs="Georgia"/>
          <w:b/>
          <w:sz w:val="24"/>
          <w:szCs w:val="24"/>
        </w:rPr>
        <w:t xml:space="preserve"> </w:t>
      </w:r>
    </w:p>
    <w:p w:rsidR="00B923D5" w:rsidRDefault="00B923D5">
      <w:pPr>
        <w:rPr>
          <w:rFonts w:ascii="Georgia" w:eastAsia="Georgia" w:hAnsi="Georgia" w:cs="Georgia"/>
          <w:b/>
          <w:sz w:val="24"/>
          <w:szCs w:val="24"/>
        </w:rPr>
      </w:pPr>
    </w:p>
    <w:p w:rsidR="00B923D5" w:rsidRDefault="00AF5027">
      <w:pPr>
        <w:rPr>
          <w:rFonts w:ascii="Georgia" w:eastAsia="Georgia" w:hAnsi="Georgia" w:cs="Georgia"/>
          <w:b/>
          <w:sz w:val="24"/>
          <w:szCs w:val="24"/>
        </w:rPr>
      </w:pPr>
      <w:r>
        <w:rPr>
          <w:rFonts w:ascii="Georgia" w:eastAsia="Georgia" w:hAnsi="Georgia" w:cs="Georgia"/>
          <w:b/>
          <w:sz w:val="24"/>
          <w:szCs w:val="24"/>
        </w:rPr>
        <w:t xml:space="preserve">If you get stuck, please ensure you have followed these steps carefully. </w:t>
      </w:r>
    </w:p>
    <w:p w:rsidR="00B923D5" w:rsidRDefault="00AF5027">
      <w:pPr>
        <w:rPr>
          <w:rFonts w:ascii="Georgia" w:eastAsia="Georgia" w:hAnsi="Georgia" w:cs="Georgia"/>
          <w:b/>
          <w:sz w:val="24"/>
          <w:szCs w:val="24"/>
        </w:rPr>
      </w:pPr>
      <w:r>
        <w:rPr>
          <w:rFonts w:ascii="Georgia" w:eastAsia="Georgia" w:hAnsi="Georgia" w:cs="Georgia"/>
          <w:b/>
          <w:sz w:val="24"/>
          <w:szCs w:val="24"/>
        </w:rPr>
        <w:t xml:space="preserve"> </w:t>
      </w:r>
    </w:p>
    <w:p w:rsidR="00B923D5" w:rsidRDefault="00AF5027">
      <w:pPr>
        <w:rPr>
          <w:rFonts w:ascii="Georgia" w:eastAsia="Georgia" w:hAnsi="Georgia" w:cs="Georgia"/>
          <w:b/>
          <w:sz w:val="24"/>
          <w:szCs w:val="24"/>
        </w:rPr>
      </w:pPr>
      <w:r>
        <w:rPr>
          <w:rFonts w:ascii="Georgia" w:eastAsia="Georgia" w:hAnsi="Georgia" w:cs="Georgia"/>
          <w:b/>
          <w:sz w:val="24"/>
          <w:szCs w:val="24"/>
        </w:rPr>
        <w:t xml:space="preserve">Contact </w:t>
      </w:r>
      <w:hyperlink r:id="rId14">
        <w:r>
          <w:rPr>
            <w:rFonts w:ascii="Georgia" w:eastAsia="Georgia" w:hAnsi="Georgia" w:cs="Georgia"/>
            <w:b/>
            <w:color w:val="1155CC"/>
            <w:sz w:val="24"/>
            <w:szCs w:val="24"/>
            <w:u w:val="single"/>
          </w:rPr>
          <w:t>wdhhrtraining@wyo.gov</w:t>
        </w:r>
      </w:hyperlink>
      <w:r>
        <w:rPr>
          <w:rFonts w:ascii="Georgia" w:eastAsia="Georgia" w:hAnsi="Georgia" w:cs="Georgia"/>
          <w:b/>
          <w:sz w:val="24"/>
          <w:szCs w:val="24"/>
        </w:rPr>
        <w:t xml:space="preserve"> if you are unable to proceed with your training plan. </w:t>
      </w:r>
    </w:p>
    <w:p w:rsidR="00B923D5" w:rsidRDefault="00B923D5">
      <w:pPr>
        <w:rPr>
          <w:rFonts w:ascii="Georgia" w:eastAsia="Georgia" w:hAnsi="Georgia" w:cs="Georgia"/>
        </w:rPr>
      </w:pPr>
    </w:p>
    <w:p w:rsidR="00B923D5" w:rsidRDefault="00B923D5"/>
    <w:sectPr w:rsidR="00B923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F62"/>
    <w:multiLevelType w:val="multilevel"/>
    <w:tmpl w:val="B64C24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6E5566"/>
    <w:multiLevelType w:val="multilevel"/>
    <w:tmpl w:val="F418FF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D5"/>
    <w:rsid w:val="00AF5027"/>
    <w:rsid w:val="00B9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F703-ED2D-4BAB-A72A-2690B4D4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rain.org/WYOMING/welcom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14" Type="http://schemas.openxmlformats.org/officeDocument/2006/relationships/hyperlink" Target="mailto:wdhhrtraining@wy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Randi</dc:creator>
  <cp:lastModifiedBy>Randi Norton</cp:lastModifiedBy>
  <cp:revision>2</cp:revision>
  <dcterms:created xsi:type="dcterms:W3CDTF">2020-07-02T18:41:00Z</dcterms:created>
  <dcterms:modified xsi:type="dcterms:W3CDTF">2020-07-02T18:41:00Z</dcterms:modified>
</cp:coreProperties>
</file>