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E1" w:rsidRDefault="008579E1">
      <w:bookmarkStart w:id="0" w:name="_GoBack"/>
      <w:bookmarkEnd w:id="0"/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7555"/>
      </w:tblGrid>
      <w:tr w:rsidR="008579E1">
        <w:tc>
          <w:tcPr>
            <w:tcW w:w="1795" w:type="dxa"/>
          </w:tcPr>
          <w:p w:rsidR="008579E1" w:rsidRDefault="00A40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Guidance </w:t>
            </w:r>
          </w:p>
        </w:tc>
        <w:tc>
          <w:tcPr>
            <w:tcW w:w="7555" w:type="dxa"/>
          </w:tcPr>
          <w:p w:rsidR="008579E1" w:rsidRDefault="00A40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Document Retention and Destruction</w:t>
            </w:r>
          </w:p>
        </w:tc>
      </w:tr>
      <w:tr w:rsidR="008579E1">
        <w:tc>
          <w:tcPr>
            <w:tcW w:w="1795" w:type="dxa"/>
          </w:tcPr>
          <w:p w:rsidR="008579E1" w:rsidRDefault="00A40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Date</w:t>
            </w:r>
          </w:p>
        </w:tc>
        <w:tc>
          <w:tcPr>
            <w:tcW w:w="7555" w:type="dxa"/>
          </w:tcPr>
          <w:p w:rsidR="008579E1" w:rsidRDefault="00A40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Immediately</w:t>
            </w:r>
          </w:p>
        </w:tc>
      </w:tr>
    </w:tbl>
    <w:p w:rsidR="008579E1" w:rsidRDefault="008579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79E1" w:rsidRDefault="00A40E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guidance is provided to ensure accurate retention and destruction procedures of protected patient/client information that is obtained by the Wyoming Cancer Resource Services (WCRS) contractor.</w:t>
      </w:r>
    </w:p>
    <w:p w:rsidR="008579E1" w:rsidRDefault="00A40EA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Fecal Immunochemical Test (FIT Kit) Forms:</w:t>
      </w:r>
    </w:p>
    <w:p w:rsidR="008579E1" w:rsidRDefault="00A40EA5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WCRS will provide Information and Enrollment (I&amp;E) forms to clients who choose to participate in FIT testing. </w:t>
      </w:r>
    </w:p>
    <w:p w:rsidR="008579E1" w:rsidRDefault="00A40EA5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forms are provided on tri-color paper. </w:t>
      </w:r>
    </w:p>
    <w:p w:rsidR="008579E1" w:rsidRDefault="00A40EA5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copy accompanies the client’s sample to the lab. </w:t>
      </w:r>
    </w:p>
    <w:p w:rsidR="008579E1" w:rsidRDefault="00A40EA5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copy is sent via mail or fax to the Wyoming Cancer Program (WCP) for entry into a database.</w:t>
      </w:r>
    </w:p>
    <w:p w:rsidR="008579E1" w:rsidRDefault="00A40EA5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copy remains with the WCRS.</w:t>
      </w:r>
    </w:p>
    <w:p w:rsidR="008579E1" w:rsidRDefault="00A40EA5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WCRS will retain a copy of the I&amp;E form for one year for the purpose of sending a follow-up reminder letter to the client as outlined in FIT Kit manual.</w:t>
      </w:r>
    </w:p>
    <w:p w:rsidR="008579E1" w:rsidRDefault="00A40EA5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the one year follow-up has been mailed, WCRS will shred its copy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&amp;E form in accordance with HIPAA guidelines.</w:t>
      </w:r>
    </w:p>
    <w:p w:rsidR="008579E1" w:rsidRDefault="00A40EA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WCP Screening Program Applications:</w:t>
      </w:r>
    </w:p>
    <w:p w:rsidR="008579E1" w:rsidRDefault="00A40EA5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WCRS will assist clients in the completion and submission of WCP applications. </w:t>
      </w:r>
    </w:p>
    <w:p w:rsidR="008579E1" w:rsidRDefault="00A40EA5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Applications can be submitted via mail or fax.</w:t>
      </w:r>
    </w:p>
    <w:p w:rsidR="008579E1" w:rsidRDefault="00A40EA5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applications are submitted via fax, the original will be shredded in accordance with HIPAA guidelines, after fax confirmation of successful delivery. </w:t>
      </w:r>
    </w:p>
    <w:p w:rsidR="008579E1" w:rsidRDefault="005C491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-1927799356"/>
        </w:sdtPr>
        <w:sdtEndPr/>
        <w:sdtContent/>
      </w:sdt>
      <w:r w:rsidR="00A40EA5">
        <w:rPr>
          <w:rFonts w:ascii="Times New Roman" w:eastAsia="Times New Roman" w:hAnsi="Times New Roman" w:cs="Times New Roman"/>
          <w:sz w:val="24"/>
          <w:szCs w:val="24"/>
        </w:rPr>
        <w:t>General Demographics Sheet:</w:t>
      </w:r>
    </w:p>
    <w:p w:rsidR="008579E1" w:rsidRDefault="00A40EA5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WCRS will complete a general demographics sheet for all requests of information, resources, and navigation.</w:t>
      </w:r>
    </w:p>
    <w:p w:rsidR="008579E1" w:rsidRDefault="00A40EA5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A copy of the sheet will be submitted to WCP monthly, any needed client services and follow-ups will continue. </w:t>
      </w:r>
    </w:p>
    <w:p w:rsidR="008579E1" w:rsidRDefault="00A40EA5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Demographic Sheets may be submitted via electronically, by mail or fax.</w:t>
      </w:r>
    </w:p>
    <w:p w:rsidR="008579E1" w:rsidRDefault="00A40EA5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The original will be shredded within one year of completion in accordance with HIPAA guidelines.</w:t>
      </w:r>
    </w:p>
    <w:p w:rsidR="008579E1" w:rsidRDefault="00A40EA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Any other information gathered that contains protected patient/client information not listed above:</w:t>
      </w:r>
    </w:p>
    <w:p w:rsidR="008579E1" w:rsidRDefault="00A40EA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items must be returned to WCP if its contract with that WCRS is terminated.</w:t>
      </w:r>
    </w:p>
    <w:sectPr w:rsidR="008579E1">
      <w:headerReference w:type="default" r:id="rId8"/>
      <w:pgSz w:w="12240" w:h="15840"/>
      <w:pgMar w:top="1440" w:right="1440" w:bottom="144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914" w:rsidRDefault="005C4914">
      <w:pPr>
        <w:spacing w:after="0" w:line="240" w:lineRule="auto"/>
      </w:pPr>
      <w:r>
        <w:separator/>
      </w:r>
    </w:p>
  </w:endnote>
  <w:endnote w:type="continuationSeparator" w:id="0">
    <w:p w:rsidR="005C4914" w:rsidRDefault="005C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914" w:rsidRDefault="005C4914">
      <w:pPr>
        <w:spacing w:after="0" w:line="240" w:lineRule="auto"/>
      </w:pPr>
      <w:r>
        <w:separator/>
      </w:r>
    </w:p>
  </w:footnote>
  <w:footnote w:type="continuationSeparator" w:id="0">
    <w:p w:rsidR="005C4914" w:rsidRDefault="005C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E1" w:rsidRDefault="00A40EA5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2F5496"/>
        <w:sz w:val="24"/>
        <w:szCs w:val="24"/>
        <w:u w:val="single"/>
      </w:rPr>
    </w:pPr>
    <w:r>
      <w:rPr>
        <w:rFonts w:ascii="Times New Roman" w:eastAsia="Times New Roman" w:hAnsi="Times New Roman" w:cs="Times New Roman"/>
        <w:b/>
        <w:color w:val="2F5496"/>
        <w:sz w:val="24"/>
        <w:szCs w:val="24"/>
        <w:u w:val="single"/>
      </w:rPr>
      <w:t>Appendix K- Program Document Retention and Destruction</w:t>
    </w:r>
  </w:p>
  <w:p w:rsidR="008579E1" w:rsidRDefault="00A40EA5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>
          <wp:extent cx="5943600" cy="779489"/>
          <wp:effectExtent l="0" t="0" r="0" b="0"/>
          <wp:docPr id="2" name="image1.jpg" descr="wdhletterhead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dhletterhead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794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579E1" w:rsidRDefault="00A40EA5">
    <w:pPr>
      <w:tabs>
        <w:tab w:val="left" w:pos="180"/>
        <w:tab w:val="right" w:pos="9900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  <w:t>Michael Ceballos, Director</w:t>
    </w:r>
    <w:r>
      <w:rPr>
        <w:b/>
        <w:sz w:val="18"/>
        <w:szCs w:val="18"/>
      </w:rPr>
      <w:tab/>
      <w:t>Governor Mark Gordon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672B2"/>
    <w:multiLevelType w:val="multilevel"/>
    <w:tmpl w:val="AC1C5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1"/>
    <w:rsid w:val="005C4914"/>
    <w:rsid w:val="008579E1"/>
    <w:rsid w:val="00997EB9"/>
    <w:rsid w:val="00A40EA5"/>
    <w:rsid w:val="00F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6910B-6A98-4A93-804C-AFA83445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D3"/>
  </w:style>
  <w:style w:type="paragraph" w:styleId="Footer">
    <w:name w:val="footer"/>
    <w:basedOn w:val="Normal"/>
    <w:link w:val="FooterChar"/>
    <w:uiPriority w:val="99"/>
    <w:unhideWhenUsed/>
    <w:rsid w:val="0019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D3"/>
  </w:style>
  <w:style w:type="paragraph" w:styleId="BalloonText">
    <w:name w:val="Balloon Text"/>
    <w:basedOn w:val="Normal"/>
    <w:link w:val="BalloonTextChar"/>
    <w:uiPriority w:val="99"/>
    <w:semiHidden/>
    <w:unhideWhenUsed/>
    <w:rsid w:val="00A23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C9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4DXalxHQPNGXmeYFpdbLzsuIWA==">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Star</dc:creator>
  <cp:lastModifiedBy>Randi Norton</cp:lastModifiedBy>
  <cp:revision>2</cp:revision>
  <dcterms:created xsi:type="dcterms:W3CDTF">2020-07-02T18:40:00Z</dcterms:created>
  <dcterms:modified xsi:type="dcterms:W3CDTF">2020-07-02T18:40:00Z</dcterms:modified>
</cp:coreProperties>
</file>