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BFFFC" w14:textId="2031A57A" w:rsidR="00E00065" w:rsidRDefault="00882272" w:rsidP="00C74599">
      <w:pPr>
        <w:spacing w:after="120" w:line="240" w:lineRule="auto"/>
        <w:ind w:left="2160" w:hanging="2160"/>
        <w:rPr>
          <w:rFonts w:ascii="Baskerville Old Face" w:hAnsi="Baskerville Old Face"/>
        </w:rPr>
      </w:pPr>
      <w:r w:rsidRPr="00406747">
        <w:rPr>
          <w:rFonts w:ascii="Baskerville Old Face" w:hAnsi="Baskerville Old Face"/>
          <w:u w:val="single"/>
        </w:rPr>
        <w:t>Members Present</w:t>
      </w:r>
      <w:r>
        <w:rPr>
          <w:rFonts w:ascii="Baskerville Old Face" w:hAnsi="Baskerville Old Face"/>
          <w:b/>
          <w:u w:val="single"/>
        </w:rPr>
        <w:t>:</w:t>
      </w:r>
      <w:r w:rsidR="00406747">
        <w:rPr>
          <w:rFonts w:ascii="Baskerville Old Face" w:hAnsi="Baskerville Old Face"/>
        </w:rPr>
        <w:tab/>
      </w:r>
      <w:r w:rsidR="00C74599">
        <w:rPr>
          <w:rFonts w:ascii="Baskerville Old Face" w:hAnsi="Baskerville Old Face"/>
        </w:rPr>
        <w:t>Rob Johnston, Martin Curry, Kim Hair, Donna Sedey, Brenda Stout, Carolyn Yeaman, Kyle Gamroth, Jessi Westling, Sue Wilson, Karen Aurand, Sam Borbely, Nicky Harper, Lori Burns</w:t>
      </w:r>
    </w:p>
    <w:p w14:paraId="74E847ED" w14:textId="713D3275" w:rsidR="00882272" w:rsidRDefault="00882272" w:rsidP="00C74599">
      <w:pPr>
        <w:spacing w:after="120" w:line="240" w:lineRule="auto"/>
        <w:ind w:left="2160" w:hanging="2160"/>
        <w:rPr>
          <w:rFonts w:ascii="Baskerville Old Face" w:hAnsi="Baskerville Old Face"/>
        </w:rPr>
      </w:pPr>
      <w:r w:rsidRPr="00406747">
        <w:rPr>
          <w:rFonts w:ascii="Baskerville Old Face" w:hAnsi="Baskerville Old Face"/>
          <w:u w:val="single"/>
        </w:rPr>
        <w:t>Members Excused</w:t>
      </w:r>
      <w:r>
        <w:rPr>
          <w:rFonts w:ascii="Baskerville Old Face" w:hAnsi="Baskerville Old Face"/>
        </w:rPr>
        <w:t xml:space="preserve">:  </w:t>
      </w:r>
      <w:r w:rsidR="00406747">
        <w:rPr>
          <w:rFonts w:ascii="Baskerville Old Face" w:hAnsi="Baskerville Old Face"/>
        </w:rPr>
        <w:tab/>
      </w:r>
      <w:r w:rsidR="00C74599">
        <w:rPr>
          <w:rFonts w:ascii="Baskerville Old Face" w:hAnsi="Baskerville Old Face"/>
        </w:rPr>
        <w:t>Scott Erickson, Laura Griffith, Sherry Mercer, Carol Day, Karl Cline, Paul Demple, Jo Ann Numoto</w:t>
      </w:r>
    </w:p>
    <w:p w14:paraId="4E2AB9A3" w14:textId="51EC20A9" w:rsidR="00406747" w:rsidRDefault="00406747" w:rsidP="00C74599">
      <w:pPr>
        <w:spacing w:after="120" w:line="240" w:lineRule="auto"/>
        <w:ind w:left="2160" w:hanging="2160"/>
        <w:rPr>
          <w:rFonts w:ascii="Baskerville Old Face" w:hAnsi="Baskerville Old Face"/>
        </w:rPr>
      </w:pPr>
      <w:r w:rsidRPr="00406747">
        <w:rPr>
          <w:rFonts w:ascii="Baskerville Old Face" w:hAnsi="Baskerville Old Face"/>
          <w:u w:val="single"/>
        </w:rPr>
        <w:t>Members Absent:</w:t>
      </w:r>
      <w:r>
        <w:rPr>
          <w:rFonts w:ascii="Baskerville Old Face" w:hAnsi="Baskerville Old Face"/>
        </w:rPr>
        <w:t xml:space="preserve"> </w:t>
      </w:r>
      <w:r>
        <w:rPr>
          <w:rFonts w:ascii="Baskerville Old Face" w:hAnsi="Baskerville Old Face"/>
        </w:rPr>
        <w:tab/>
      </w:r>
      <w:r w:rsidR="00C74599">
        <w:rPr>
          <w:rFonts w:ascii="Baskerville Old Face" w:hAnsi="Baskerville Old Face"/>
        </w:rPr>
        <w:t>Cheri Kreitzman, Tammy Cooley, Sunny Goggles, Kelly Webb, Jeff Wasserburger</w:t>
      </w:r>
    </w:p>
    <w:p w14:paraId="693548A7" w14:textId="2AF76DD4" w:rsidR="00406747" w:rsidRPr="00406747" w:rsidRDefault="00406747" w:rsidP="00406747">
      <w:pPr>
        <w:spacing w:after="120" w:line="240" w:lineRule="auto"/>
        <w:rPr>
          <w:rFonts w:ascii="Baskerville Old Face" w:hAnsi="Baskerville Old Face"/>
        </w:rPr>
      </w:pPr>
      <w:r w:rsidRPr="00406747">
        <w:rPr>
          <w:rFonts w:ascii="Baskerville Old Face" w:hAnsi="Baskerville Old Face"/>
          <w:u w:val="single"/>
        </w:rPr>
        <w:t>Others Present</w:t>
      </w:r>
      <w:r>
        <w:rPr>
          <w:rFonts w:ascii="Baskerville Old Face" w:hAnsi="Baskerville Old Face"/>
        </w:rPr>
        <w:t>:</w:t>
      </w:r>
      <w:r>
        <w:rPr>
          <w:rFonts w:ascii="Baskerville Old Face" w:hAnsi="Baskerville Old Face"/>
        </w:rPr>
        <w:tab/>
      </w:r>
      <w:r>
        <w:rPr>
          <w:rFonts w:ascii="Baskerville Old Face" w:hAnsi="Baskerville Old Face"/>
        </w:rPr>
        <w:tab/>
      </w:r>
      <w:r w:rsidR="00C74599">
        <w:rPr>
          <w:rFonts w:ascii="Baskerville Old Face" w:hAnsi="Baskerville Old Face"/>
        </w:rPr>
        <w:t>Marla Smith, Dani Sullivan</w:t>
      </w:r>
    </w:p>
    <w:p w14:paraId="73941C1D" w14:textId="77777777" w:rsidR="00406747" w:rsidRDefault="00406747" w:rsidP="00406747">
      <w:pPr>
        <w:spacing w:after="120" w:line="240" w:lineRule="auto"/>
        <w:rPr>
          <w:rFonts w:ascii="Baskerville Old Face" w:hAnsi="Baskerville Old Face"/>
        </w:rPr>
      </w:pPr>
    </w:p>
    <w:p w14:paraId="5E512A94" w14:textId="5E50D99A" w:rsidR="00066A56" w:rsidRDefault="00C05A5B" w:rsidP="00C05A5B">
      <w:pPr>
        <w:pStyle w:val="ListParagraph"/>
        <w:numPr>
          <w:ilvl w:val="0"/>
          <w:numId w:val="12"/>
        </w:numPr>
        <w:spacing w:after="120" w:line="240" w:lineRule="auto"/>
        <w:rPr>
          <w:rFonts w:ascii="Baskerville Old Face" w:hAnsi="Baskerville Old Face"/>
        </w:rPr>
      </w:pPr>
      <w:r>
        <w:rPr>
          <w:rFonts w:ascii="Baskerville Old Face" w:hAnsi="Baskerville Old Face"/>
        </w:rPr>
        <w:t xml:space="preserve"> Rob Johnston called the meeting to order at 8:30 a.m. </w:t>
      </w:r>
    </w:p>
    <w:p w14:paraId="5EB8E3E7" w14:textId="55A67263" w:rsidR="00C05A5B" w:rsidRDefault="00C05A5B" w:rsidP="00C05A5B">
      <w:pPr>
        <w:pStyle w:val="ListParagraph"/>
        <w:numPr>
          <w:ilvl w:val="0"/>
          <w:numId w:val="12"/>
        </w:numPr>
        <w:spacing w:after="120" w:line="240" w:lineRule="auto"/>
        <w:rPr>
          <w:rFonts w:ascii="Baskerville Old Face" w:hAnsi="Baskerville Old Face"/>
        </w:rPr>
      </w:pPr>
      <w:r>
        <w:rPr>
          <w:rFonts w:ascii="Baskerville Old Face" w:hAnsi="Baskerville Old Face"/>
        </w:rPr>
        <w:t xml:space="preserve"> Rob took attendance and asked those present in person and on-phone to introduce themselves and state who they represent on the Council.</w:t>
      </w:r>
    </w:p>
    <w:p w14:paraId="6D7F32E7" w14:textId="3F3A89E3" w:rsidR="00C05A5B" w:rsidRDefault="00C05A5B" w:rsidP="00C05A5B">
      <w:pPr>
        <w:pStyle w:val="ListParagraph"/>
        <w:numPr>
          <w:ilvl w:val="0"/>
          <w:numId w:val="12"/>
        </w:numPr>
        <w:spacing w:after="120" w:line="240" w:lineRule="auto"/>
        <w:rPr>
          <w:rFonts w:ascii="Baskerville Old Face" w:hAnsi="Baskerville Old Face"/>
        </w:rPr>
      </w:pPr>
      <w:r>
        <w:rPr>
          <w:rFonts w:ascii="Baskerville Old Face" w:hAnsi="Baskerville Old Face"/>
        </w:rPr>
        <w:t>There were no modifications to the agenda, and the minutes from the November meeting were approved with minor corrections.</w:t>
      </w:r>
    </w:p>
    <w:p w14:paraId="43C89298" w14:textId="3B71F2B5" w:rsidR="00C05A5B" w:rsidRDefault="00C05A5B" w:rsidP="00C05A5B">
      <w:pPr>
        <w:pStyle w:val="ListParagraph"/>
        <w:numPr>
          <w:ilvl w:val="0"/>
          <w:numId w:val="12"/>
        </w:numPr>
        <w:spacing w:after="120" w:line="240" w:lineRule="auto"/>
        <w:rPr>
          <w:rFonts w:ascii="Baskerville Old Face" w:hAnsi="Baskerville Old Face"/>
        </w:rPr>
      </w:pPr>
      <w:r>
        <w:rPr>
          <w:rFonts w:ascii="Baskerville Old Face" w:hAnsi="Baskerville Old Face"/>
        </w:rPr>
        <w:t>Dani Sullivan introduced herself as the new Block Grant Coordinator/State Planner. Dani reviewed the timeline for the Block Grant application submissions.</w:t>
      </w:r>
    </w:p>
    <w:p w14:paraId="1D78EE89" w14:textId="4ABEFA96" w:rsidR="00C05A5B" w:rsidRDefault="00C05A5B" w:rsidP="00C05A5B">
      <w:pPr>
        <w:pStyle w:val="ListParagraph"/>
        <w:numPr>
          <w:ilvl w:val="0"/>
          <w:numId w:val="12"/>
        </w:numPr>
        <w:spacing w:after="120" w:line="240" w:lineRule="auto"/>
        <w:rPr>
          <w:rFonts w:ascii="Baskerville Old Face" w:hAnsi="Baskerville Old Face"/>
        </w:rPr>
      </w:pPr>
      <w:r>
        <w:rPr>
          <w:rFonts w:ascii="Baskerville Old Face" w:hAnsi="Baskerville Old Face"/>
        </w:rPr>
        <w:t xml:space="preserve">Staff from the Behavioral Health Division provided an update on the site reviews of state funded mental health and substance abuse centers that had been conducted by Division staff in the previous quarter, and they described the review process and related performance data. </w:t>
      </w:r>
    </w:p>
    <w:p w14:paraId="1BA03552" w14:textId="6D1350B7" w:rsidR="00C05A5B" w:rsidRDefault="006A5E4C" w:rsidP="00C05A5B">
      <w:pPr>
        <w:pStyle w:val="ListParagraph"/>
        <w:numPr>
          <w:ilvl w:val="0"/>
          <w:numId w:val="12"/>
        </w:numPr>
        <w:spacing w:after="120" w:line="240" w:lineRule="auto"/>
        <w:rPr>
          <w:rFonts w:ascii="Baskerville Old Face" w:hAnsi="Baskerville Old Face"/>
        </w:rPr>
      </w:pPr>
      <w:r>
        <w:rPr>
          <w:rFonts w:ascii="Baskerville Old Face" w:hAnsi="Baskerville Old Face"/>
        </w:rPr>
        <w:t>Staff and members reviewed the impact of the last legislative session.  One major item of discussion was the shifting of prevention funding from the Prevention Management Organization of Wyoming to each county via the 23 county commissioner groups.  The shift will occur beginning in July 2018.</w:t>
      </w:r>
      <w:r w:rsidR="000C48BD">
        <w:rPr>
          <w:rFonts w:ascii="Baskerville Old Face" w:hAnsi="Baskerville Old Face"/>
        </w:rPr>
        <w:t xml:space="preserve">  The legislature allocated 2 million dollars to the Prevention Division for suicide prevention &amp; 3 million dollars to the Department of Corrections for substance abuse treatment.</w:t>
      </w:r>
    </w:p>
    <w:p w14:paraId="76D1108A" w14:textId="107C09FA" w:rsidR="006A5E4C" w:rsidRDefault="006A5E4C" w:rsidP="00C05A5B">
      <w:pPr>
        <w:pStyle w:val="ListParagraph"/>
        <w:numPr>
          <w:ilvl w:val="0"/>
          <w:numId w:val="12"/>
        </w:numPr>
        <w:spacing w:after="120" w:line="240" w:lineRule="auto"/>
        <w:rPr>
          <w:rFonts w:ascii="Baskerville Old Face" w:hAnsi="Baskerville Old Face"/>
        </w:rPr>
      </w:pPr>
      <w:r>
        <w:rPr>
          <w:rFonts w:ascii="Baskerville Old Face" w:hAnsi="Baskerville Old Face"/>
        </w:rPr>
        <w:t>The Council also reviewed the current website on the Behavioral Health Division’s page &amp; the comments were very positive.</w:t>
      </w:r>
    </w:p>
    <w:p w14:paraId="2D415933" w14:textId="678496E4" w:rsidR="001A41E8" w:rsidRDefault="006A5E4C" w:rsidP="00C05A5B">
      <w:pPr>
        <w:pStyle w:val="ListParagraph"/>
        <w:numPr>
          <w:ilvl w:val="0"/>
          <w:numId w:val="12"/>
        </w:numPr>
        <w:spacing w:after="120" w:line="240" w:lineRule="auto"/>
        <w:rPr>
          <w:rFonts w:ascii="Baskerville Old Face" w:hAnsi="Baskerville Old Face"/>
        </w:rPr>
      </w:pPr>
      <w:r>
        <w:rPr>
          <w:rFonts w:ascii="Baskerville Old Face" w:hAnsi="Baskerville Old Face"/>
        </w:rPr>
        <w:t xml:space="preserve">Following a short break, </w:t>
      </w:r>
      <w:r w:rsidR="000C48BD">
        <w:rPr>
          <w:rFonts w:ascii="Baskerville Old Face" w:hAnsi="Baskerville Old Face"/>
        </w:rPr>
        <w:t xml:space="preserve">Regina </w:t>
      </w:r>
      <w:r>
        <w:rPr>
          <w:rFonts w:ascii="Baskerville Old Face" w:hAnsi="Baskerville Old Face"/>
        </w:rPr>
        <w:t xml:space="preserve">the LGBT HealthLink via videoconference presented an overview of LBGT health issues including an overview of terminology, health issues related to tobacco consumption, and the broader issue of health disparities facing the LGBT community.  </w:t>
      </w:r>
      <w:r w:rsidR="007D689D">
        <w:rPr>
          <w:rFonts w:ascii="Baskerville Old Face" w:hAnsi="Baskerville Old Face"/>
        </w:rPr>
        <w:t>(</w:t>
      </w:r>
      <w:r w:rsidR="001A41E8">
        <w:rPr>
          <w:rFonts w:ascii="Baskerville Old Face" w:hAnsi="Baskerville Old Face"/>
        </w:rPr>
        <w:t>A copy of the presentation is attached.)</w:t>
      </w:r>
      <w:r w:rsidR="000C48BD">
        <w:rPr>
          <w:rFonts w:ascii="Baskerville Old Face" w:hAnsi="Baskerville Old Face"/>
        </w:rPr>
        <w:t xml:space="preserve"> Members were encouraged to visit the website:  mylgbthealthlink.org</w:t>
      </w:r>
    </w:p>
    <w:p w14:paraId="7A2191AC" w14:textId="77777777" w:rsidR="001A41E8" w:rsidRDefault="001A41E8" w:rsidP="00C05A5B">
      <w:pPr>
        <w:pStyle w:val="ListParagraph"/>
        <w:numPr>
          <w:ilvl w:val="0"/>
          <w:numId w:val="12"/>
        </w:numPr>
        <w:spacing w:after="120" w:line="240" w:lineRule="auto"/>
        <w:rPr>
          <w:rFonts w:ascii="Baskerville Old Face" w:hAnsi="Baskerville Old Face"/>
        </w:rPr>
      </w:pPr>
      <w:r>
        <w:rPr>
          <w:rFonts w:ascii="Baskerville Old Face" w:hAnsi="Baskerville Old Face"/>
        </w:rPr>
        <w:t>After a lunch break, the Council worked on updating our strategic plan for the next biennium—a copy of the updated plan will be presented at the August meeting.</w:t>
      </w:r>
    </w:p>
    <w:p w14:paraId="6347FC5E" w14:textId="77777777" w:rsidR="001A41E8" w:rsidRDefault="001A41E8" w:rsidP="00C05A5B">
      <w:pPr>
        <w:pStyle w:val="ListParagraph"/>
        <w:numPr>
          <w:ilvl w:val="0"/>
          <w:numId w:val="12"/>
        </w:numPr>
        <w:spacing w:after="120" w:line="240" w:lineRule="auto"/>
        <w:rPr>
          <w:rFonts w:ascii="Baskerville Old Face" w:hAnsi="Baskerville Old Face"/>
        </w:rPr>
      </w:pPr>
      <w:r>
        <w:rPr>
          <w:rFonts w:ascii="Baskerville Old Face" w:hAnsi="Baskerville Old Face"/>
        </w:rPr>
        <w:t>The Council reviewed the current brochure and discussed how to update it.  Rob Johnston had members provide written testimonials related to what their involvement on the Council means to them.  Some of these testimonials will be included in the revised brochure.  Lori Burns offered to take on the task of revising the brochure and will present a draft at the August meeting.</w:t>
      </w:r>
    </w:p>
    <w:p w14:paraId="019771BC" w14:textId="1C853461" w:rsidR="006A5E4C" w:rsidRDefault="006A5E4C" w:rsidP="00C05A5B">
      <w:pPr>
        <w:pStyle w:val="ListParagraph"/>
        <w:numPr>
          <w:ilvl w:val="0"/>
          <w:numId w:val="12"/>
        </w:numPr>
        <w:spacing w:after="120" w:line="240" w:lineRule="auto"/>
        <w:rPr>
          <w:rFonts w:ascii="Baskerville Old Face" w:hAnsi="Baskerville Old Face"/>
        </w:rPr>
      </w:pPr>
      <w:r>
        <w:rPr>
          <w:rFonts w:ascii="Baskerville Old Face" w:hAnsi="Baskerville Old Face"/>
        </w:rPr>
        <w:t xml:space="preserve"> </w:t>
      </w:r>
      <w:r w:rsidR="001A41E8">
        <w:rPr>
          <w:rFonts w:ascii="Baskerville Old Face" w:hAnsi="Baskerville Old Face"/>
        </w:rPr>
        <w:t>The Council expressed their interest in having the August meeting devoted to criminal justice issues as impacted by persons with substance use and/or mental illness issues.</w:t>
      </w:r>
    </w:p>
    <w:p w14:paraId="3D373DC9" w14:textId="45749DCD" w:rsidR="00AD6D01" w:rsidRDefault="00AD6D01" w:rsidP="00C05A5B">
      <w:pPr>
        <w:pStyle w:val="ListParagraph"/>
        <w:numPr>
          <w:ilvl w:val="0"/>
          <w:numId w:val="12"/>
        </w:numPr>
        <w:spacing w:after="120" w:line="240" w:lineRule="auto"/>
        <w:rPr>
          <w:rFonts w:ascii="Baskerville Old Face" w:hAnsi="Baskerville Old Face"/>
        </w:rPr>
      </w:pPr>
      <w:r>
        <w:rPr>
          <w:rFonts w:ascii="Baskerville Old Face" w:hAnsi="Baskerville Old Face"/>
        </w:rPr>
        <w:t>Member updates:</w:t>
      </w:r>
    </w:p>
    <w:p w14:paraId="25D68B6E" w14:textId="4ED71C5D" w:rsidR="00AD6D01" w:rsidRDefault="00AD6D01" w:rsidP="00AD6D01">
      <w:pPr>
        <w:pStyle w:val="ListParagraph"/>
        <w:numPr>
          <w:ilvl w:val="1"/>
          <w:numId w:val="12"/>
        </w:numPr>
        <w:spacing w:after="120" w:line="240" w:lineRule="auto"/>
        <w:rPr>
          <w:rFonts w:ascii="Baskerville Old Face" w:hAnsi="Baskerville Old Face"/>
        </w:rPr>
      </w:pPr>
      <w:r>
        <w:rPr>
          <w:rFonts w:ascii="Baskerville Old Face" w:hAnsi="Baskerville Old Face"/>
        </w:rPr>
        <w:t>Casper Housing Authority:  Lori talked about The HUB at 145 N. Durbin which provides a place where homeless persons can retrieve mail, messages, and access the internet.  The Housing Authority is also partnering with Boston Capital on the development of 75 public housing units in a mixed-use development on North Poplar in Casper.</w:t>
      </w:r>
    </w:p>
    <w:p w14:paraId="412377FA" w14:textId="4C3A5929" w:rsidR="00AD6D01" w:rsidRDefault="00AD6D01" w:rsidP="00DC5075">
      <w:pPr>
        <w:pStyle w:val="ListParagraph"/>
        <w:numPr>
          <w:ilvl w:val="1"/>
          <w:numId w:val="12"/>
        </w:numPr>
        <w:spacing w:after="120" w:line="240" w:lineRule="auto"/>
        <w:rPr>
          <w:rFonts w:ascii="Baskerville Old Face" w:hAnsi="Baskerville Old Face"/>
        </w:rPr>
      </w:pPr>
      <w:r w:rsidRPr="00AD6D01">
        <w:rPr>
          <w:rFonts w:ascii="Baskerville Old Face" w:hAnsi="Baskerville Old Face"/>
        </w:rPr>
        <w:t>Department of Corrections:  Sam discussed the impact of the 3 million dollar inc</w:t>
      </w:r>
      <w:r>
        <w:rPr>
          <w:rFonts w:ascii="Baskerville Old Face" w:hAnsi="Baskerville Old Face"/>
        </w:rPr>
        <w:t>rease to offset previous cuts to substance abuse treatment options in the correctional system.</w:t>
      </w:r>
    </w:p>
    <w:p w14:paraId="757B6557" w14:textId="36339780" w:rsidR="00AD6D01" w:rsidRDefault="00AD6D01" w:rsidP="00DC5075">
      <w:pPr>
        <w:pStyle w:val="ListParagraph"/>
        <w:numPr>
          <w:ilvl w:val="1"/>
          <w:numId w:val="12"/>
        </w:numPr>
        <w:spacing w:after="120" w:line="240" w:lineRule="auto"/>
        <w:rPr>
          <w:rFonts w:ascii="Baskerville Old Face" w:hAnsi="Baskerville Old Face"/>
        </w:rPr>
      </w:pPr>
      <w:r>
        <w:rPr>
          <w:rFonts w:ascii="Baskerville Old Face" w:hAnsi="Baskerville Old Face"/>
        </w:rPr>
        <w:lastRenderedPageBreak/>
        <w:t>Vocational Rehabilitation:  Nicky talked about the students in transition program for young people aged 16-21 in Cheyenne, Laramie, and Riverton focused on self-advocacy.  Voc Rehab did not receive the federal grant for supported employment services.</w:t>
      </w:r>
    </w:p>
    <w:p w14:paraId="7447D51A" w14:textId="7EA941F2" w:rsidR="00AD6D01" w:rsidRDefault="00AD6D01" w:rsidP="00DC5075">
      <w:pPr>
        <w:pStyle w:val="ListParagraph"/>
        <w:numPr>
          <w:ilvl w:val="1"/>
          <w:numId w:val="12"/>
        </w:numPr>
        <w:spacing w:after="120" w:line="240" w:lineRule="auto"/>
        <w:rPr>
          <w:rFonts w:ascii="Baskerville Old Face" w:hAnsi="Baskerville Old Face"/>
        </w:rPr>
      </w:pPr>
      <w:r>
        <w:rPr>
          <w:rFonts w:ascii="Baskerville Old Face" w:hAnsi="Baskerville Old Face"/>
        </w:rPr>
        <w:t xml:space="preserve">Legislative update: Sue Wilson </w:t>
      </w:r>
      <w:r w:rsidR="00DA2B47">
        <w:rPr>
          <w:rFonts w:ascii="Baskerville Old Face" w:hAnsi="Baskerville Old Face"/>
        </w:rPr>
        <w:t>provided a brief legislative update.  There has been an 18% reduction in funding for state programs in the last decade, and K-12 education funding has been disproportionately hit.</w:t>
      </w:r>
    </w:p>
    <w:p w14:paraId="3E53D0EF" w14:textId="5CB89B0D" w:rsidR="00DA2B47" w:rsidRDefault="00DA2B47" w:rsidP="00DC5075">
      <w:pPr>
        <w:pStyle w:val="ListParagraph"/>
        <w:numPr>
          <w:ilvl w:val="1"/>
          <w:numId w:val="12"/>
        </w:numPr>
        <w:spacing w:after="120" w:line="240" w:lineRule="auto"/>
        <w:rPr>
          <w:rFonts w:ascii="Baskerville Old Face" w:hAnsi="Baskerville Old Face"/>
        </w:rPr>
      </w:pPr>
      <w:r>
        <w:rPr>
          <w:rFonts w:ascii="Baskerville Old Face" w:hAnsi="Baskerville Old Face"/>
        </w:rPr>
        <w:t xml:space="preserve">CWCC:  Kyle informed the group that CWCC is expanding its substance abuse residential program to include such things as art therapy.  He also discussed some licensure issues that could be a focus during the next legislative session.  </w:t>
      </w:r>
    </w:p>
    <w:p w14:paraId="31211A5D" w14:textId="1177978B" w:rsidR="00DA2B47" w:rsidRDefault="00DA2B47" w:rsidP="00DC5075">
      <w:pPr>
        <w:pStyle w:val="ListParagraph"/>
        <w:numPr>
          <w:ilvl w:val="1"/>
          <w:numId w:val="12"/>
        </w:numPr>
        <w:spacing w:after="120" w:line="240" w:lineRule="auto"/>
        <w:rPr>
          <w:rFonts w:ascii="Baskerville Old Face" w:hAnsi="Baskerville Old Face"/>
        </w:rPr>
      </w:pPr>
      <w:r>
        <w:rPr>
          <w:rFonts w:ascii="Baskerville Old Face" w:hAnsi="Baskerville Old Face"/>
        </w:rPr>
        <w:t>Protection and Advocacy:  All 7 programs are being refunded.  The Council discussed issues related to the State Hospital and Life Training facility and asked the Division to see if we could have someone overseeing those facilities be part of the Council.  We discussed the feasibility of holding one of our meetings at the State Hospital in Evanston.</w:t>
      </w:r>
    </w:p>
    <w:p w14:paraId="33FD7807" w14:textId="532E895B" w:rsidR="00DA2B47" w:rsidRDefault="00DA2B47" w:rsidP="00DC5075">
      <w:pPr>
        <w:pStyle w:val="ListParagraph"/>
        <w:numPr>
          <w:ilvl w:val="1"/>
          <w:numId w:val="12"/>
        </w:numPr>
        <w:spacing w:after="120" w:line="240" w:lineRule="auto"/>
        <w:rPr>
          <w:rFonts w:ascii="Baskerville Old Face" w:hAnsi="Baskerville Old Face"/>
        </w:rPr>
      </w:pPr>
      <w:r>
        <w:rPr>
          <w:rFonts w:ascii="Baskerville Old Face" w:hAnsi="Baskerville Old Face"/>
        </w:rPr>
        <w:t>Medicaid:  A new data system is being installed.</w:t>
      </w:r>
    </w:p>
    <w:p w14:paraId="3B583C6E" w14:textId="01384A88" w:rsidR="00DA2B47" w:rsidRDefault="00DA2B47" w:rsidP="00DC5075">
      <w:pPr>
        <w:pStyle w:val="ListParagraph"/>
        <w:numPr>
          <w:ilvl w:val="1"/>
          <w:numId w:val="12"/>
        </w:numPr>
        <w:spacing w:after="120" w:line="240" w:lineRule="auto"/>
        <w:rPr>
          <w:rFonts w:ascii="Baskerville Old Face" w:hAnsi="Baskerville Old Face"/>
        </w:rPr>
      </w:pPr>
      <w:r>
        <w:rPr>
          <w:rFonts w:ascii="Baskerville Old Face" w:hAnsi="Baskerville Old Face"/>
        </w:rPr>
        <w:t>NAMI:  Still has funding issues and is using private donations to keep their state office open in Casper.</w:t>
      </w:r>
    </w:p>
    <w:p w14:paraId="67900005" w14:textId="3541D4F3" w:rsidR="00DA2B47" w:rsidRDefault="00DA2B47" w:rsidP="00DC5075">
      <w:pPr>
        <w:pStyle w:val="ListParagraph"/>
        <w:numPr>
          <w:ilvl w:val="1"/>
          <w:numId w:val="12"/>
        </w:numPr>
        <w:spacing w:after="120" w:line="240" w:lineRule="auto"/>
        <w:rPr>
          <w:rFonts w:ascii="Baskerville Old Face" w:hAnsi="Baskerville Old Face"/>
        </w:rPr>
      </w:pPr>
      <w:r>
        <w:rPr>
          <w:rFonts w:ascii="Baskerville Old Face" w:hAnsi="Baskerville Old Face"/>
        </w:rPr>
        <w:t xml:space="preserve">DFS:  DFS runs the largest foster care system in the state </w:t>
      </w:r>
      <w:r w:rsidR="007B5FC2">
        <w:rPr>
          <w:rFonts w:ascii="Baskerville Old Face" w:hAnsi="Baskerville Old Face"/>
        </w:rPr>
        <w:t xml:space="preserve">and </w:t>
      </w:r>
      <w:r>
        <w:rPr>
          <w:rFonts w:ascii="Baskerville Old Face" w:hAnsi="Baskerville Old Face"/>
        </w:rPr>
        <w:t>Intensive Family Foster Care</w:t>
      </w:r>
      <w:r w:rsidR="007B5FC2">
        <w:rPr>
          <w:rFonts w:ascii="Baskerville Old Face" w:hAnsi="Baskerville Old Face"/>
        </w:rPr>
        <w:t xml:space="preserve"> is being provided to all foster care parents.</w:t>
      </w:r>
    </w:p>
    <w:p w14:paraId="39932CB1" w14:textId="1081A170" w:rsidR="007B5FC2" w:rsidRDefault="007B5FC2" w:rsidP="00DC5075">
      <w:pPr>
        <w:pStyle w:val="ListParagraph"/>
        <w:numPr>
          <w:ilvl w:val="1"/>
          <w:numId w:val="12"/>
        </w:numPr>
        <w:spacing w:after="120" w:line="240" w:lineRule="auto"/>
        <w:rPr>
          <w:rFonts w:ascii="Baskerville Old Face" w:hAnsi="Baskerville Old Face"/>
        </w:rPr>
      </w:pPr>
      <w:r>
        <w:rPr>
          <w:rFonts w:ascii="Baskerville Old Face" w:hAnsi="Baskerville Old Face"/>
        </w:rPr>
        <w:t>Kim and Martin announced that their son is going into the Air</w:t>
      </w:r>
      <w:r w:rsidR="0050178B">
        <w:rPr>
          <w:rFonts w:ascii="Baskerville Old Face" w:hAnsi="Baskerville Old Face"/>
        </w:rPr>
        <w:t xml:space="preserve"> </w:t>
      </w:r>
      <w:r>
        <w:rPr>
          <w:rFonts w:ascii="Baskerville Old Face" w:hAnsi="Baskerville Old Face"/>
        </w:rPr>
        <w:t>Force; their daughter has moved back to Cheyenne; and, they thanked the Council for its on-going support of their family and the Council’s willingness to look at various criminal justice issues as they have impacted their family.</w:t>
      </w:r>
    </w:p>
    <w:p w14:paraId="4FE26B0F" w14:textId="18F549D6" w:rsidR="007B5FC2" w:rsidRDefault="007B5FC2" w:rsidP="00DC5075">
      <w:pPr>
        <w:pStyle w:val="ListParagraph"/>
        <w:numPr>
          <w:ilvl w:val="1"/>
          <w:numId w:val="12"/>
        </w:numPr>
        <w:spacing w:after="120" w:line="240" w:lineRule="auto"/>
        <w:rPr>
          <w:rFonts w:ascii="Baskerville Old Face" w:hAnsi="Baskerville Old Face"/>
        </w:rPr>
      </w:pPr>
      <w:r>
        <w:rPr>
          <w:rFonts w:ascii="Baskerville Old Face" w:hAnsi="Baskerville Old Face"/>
        </w:rPr>
        <w:t>There was no public comment.</w:t>
      </w:r>
    </w:p>
    <w:p w14:paraId="7F054595" w14:textId="10CDF41E" w:rsidR="007B5FC2" w:rsidRPr="007B5FC2" w:rsidRDefault="007B5FC2" w:rsidP="007B5FC2">
      <w:pPr>
        <w:spacing w:after="120" w:line="240" w:lineRule="auto"/>
        <w:rPr>
          <w:rFonts w:ascii="Baskerville Old Face" w:hAnsi="Baskerville Old Face"/>
          <w:b/>
        </w:rPr>
      </w:pPr>
      <w:r w:rsidRPr="007B5FC2">
        <w:rPr>
          <w:rFonts w:ascii="Baskerville Old Face" w:hAnsi="Baskerville Old Face"/>
          <w:b/>
        </w:rPr>
        <w:t>Next meeting:  Friday, August 24</w:t>
      </w:r>
      <w:r w:rsidRPr="007B5FC2">
        <w:rPr>
          <w:rFonts w:ascii="Baskerville Old Face" w:hAnsi="Baskerville Old Face"/>
          <w:b/>
          <w:vertAlign w:val="superscript"/>
        </w:rPr>
        <w:t>th</w:t>
      </w:r>
      <w:r w:rsidRPr="007B5FC2">
        <w:rPr>
          <w:rFonts w:ascii="Baskerville Old Face" w:hAnsi="Baskerville Old Face"/>
          <w:b/>
        </w:rPr>
        <w:t>, in Casper.</w:t>
      </w:r>
      <w:bookmarkStart w:id="0" w:name="_GoBack"/>
      <w:bookmarkEnd w:id="0"/>
    </w:p>
    <w:sectPr w:rsidR="007B5FC2" w:rsidRPr="007B5FC2" w:rsidSect="00C74599">
      <w:headerReference w:type="even" r:id="rId7"/>
      <w:headerReference w:type="default" r:id="rId8"/>
      <w:footerReference w:type="even" r:id="rId9"/>
      <w:footerReference w:type="default" r:id="rId10"/>
      <w:headerReference w:type="first" r:id="rId11"/>
      <w:footerReference w:type="first" r:id="rId12"/>
      <w:pgSz w:w="12240" w:h="15840"/>
      <w:pgMar w:top="1440" w:right="720" w:bottom="72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6D2D4" w14:textId="77777777" w:rsidR="008C4B9B" w:rsidRDefault="008C4B9B" w:rsidP="0022301B">
      <w:pPr>
        <w:spacing w:after="0" w:line="240" w:lineRule="auto"/>
      </w:pPr>
      <w:r>
        <w:separator/>
      </w:r>
    </w:p>
  </w:endnote>
  <w:endnote w:type="continuationSeparator" w:id="0">
    <w:p w14:paraId="6E57751D" w14:textId="77777777" w:rsidR="008C4B9B" w:rsidRDefault="008C4B9B" w:rsidP="00223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ADB9B" w14:textId="77777777" w:rsidR="00EB4F9F" w:rsidRDefault="00EB4F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AA9EC" w14:textId="77777777" w:rsidR="00EB4F9F" w:rsidRDefault="00EB4F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CA4F9" w14:textId="77777777" w:rsidR="00EB4F9F" w:rsidRDefault="00EB4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2E8E3" w14:textId="77777777" w:rsidR="008C4B9B" w:rsidRDefault="008C4B9B" w:rsidP="0022301B">
      <w:pPr>
        <w:spacing w:after="0" w:line="240" w:lineRule="auto"/>
      </w:pPr>
      <w:r>
        <w:separator/>
      </w:r>
    </w:p>
  </w:footnote>
  <w:footnote w:type="continuationSeparator" w:id="0">
    <w:p w14:paraId="6BD433F5" w14:textId="77777777" w:rsidR="008C4B9B" w:rsidRDefault="008C4B9B" w:rsidP="00223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985511"/>
      <w:docPartObj>
        <w:docPartGallery w:val="Watermarks"/>
        <w:docPartUnique/>
      </w:docPartObj>
    </w:sdtPr>
    <w:sdtEndPr/>
    <w:sdtContent>
      <w:p w14:paraId="71238CC3" w14:textId="1F1ACE25" w:rsidR="00EB4F9F" w:rsidRDefault="0050178B">
        <w:pPr>
          <w:pStyle w:val="Header"/>
        </w:pPr>
        <w:r>
          <w:rPr>
            <w:noProof/>
          </w:rPr>
          <w:pict w14:anchorId="1431A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8"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70CC1" w14:textId="38ECAEE1" w:rsidR="00A36B88" w:rsidRDefault="00A36B88" w:rsidP="001737CD">
    <w:pPr>
      <w:pStyle w:val="Header"/>
    </w:pPr>
  </w:p>
  <w:p w14:paraId="3CB11E6E" w14:textId="5C845D1A" w:rsidR="00A36B88" w:rsidRPr="001737CD" w:rsidRDefault="007D689D" w:rsidP="001737CD">
    <w:pPr>
      <w:pStyle w:val="Header"/>
    </w:pPr>
    <w:r>
      <w:rPr>
        <w:noProof/>
      </w:rPr>
      <mc:AlternateContent>
        <mc:Choice Requires="wps">
          <w:drawing>
            <wp:anchor distT="0" distB="0" distL="114300" distR="114300" simplePos="0" relativeHeight="251657216" behindDoc="0" locked="0" layoutInCell="1" allowOverlap="1" wp14:anchorId="0FAF88D0" wp14:editId="0EA49F6A">
              <wp:simplePos x="0" y="0"/>
              <wp:positionH relativeFrom="column">
                <wp:posOffset>2165350</wp:posOffset>
              </wp:positionH>
              <wp:positionV relativeFrom="paragraph">
                <wp:posOffset>172085</wp:posOffset>
              </wp:positionV>
              <wp:extent cx="3143250" cy="11430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143000"/>
                      </a:xfrm>
                      <a:prstGeom prst="rect">
                        <a:avLst/>
                      </a:prstGeom>
                      <a:solidFill>
                        <a:srgbClr val="FF9900"/>
                      </a:solidFill>
                      <a:ln w="9525">
                        <a:solidFill>
                          <a:srgbClr val="974706"/>
                        </a:solidFill>
                        <a:miter lim="800000"/>
                        <a:headEnd/>
                        <a:tailEnd/>
                      </a:ln>
                    </wps:spPr>
                    <wps:txbx>
                      <w:txbxContent>
                        <w:p w14:paraId="008790D4" w14:textId="1C25A9FC" w:rsidR="003C79EF" w:rsidRPr="00383A08" w:rsidRDefault="00C958E6" w:rsidP="008C62A8">
                          <w:pPr>
                            <w:pStyle w:val="NoSpacing"/>
                            <w:jc w:val="center"/>
                            <w:rPr>
                              <w:rFonts w:ascii="ZapfChancery" w:hAnsi="ZapfChancery"/>
                              <w:b/>
                              <w:sz w:val="36"/>
                              <w:szCs w:val="36"/>
                            </w:rPr>
                          </w:pPr>
                          <w:r w:rsidRPr="00383A08">
                            <w:rPr>
                              <w:rFonts w:ascii="ZapfChancery" w:hAnsi="ZapfChancery"/>
                              <w:b/>
                              <w:sz w:val="36"/>
                              <w:szCs w:val="36"/>
                            </w:rPr>
                            <w:t>Behavioral Health Advisory</w:t>
                          </w:r>
                          <w:r w:rsidR="00A36B88" w:rsidRPr="00383A08">
                            <w:rPr>
                              <w:rFonts w:ascii="ZapfChancery" w:hAnsi="ZapfChancery"/>
                              <w:b/>
                              <w:sz w:val="36"/>
                              <w:szCs w:val="36"/>
                            </w:rPr>
                            <w:t xml:space="preserve"> Council </w:t>
                          </w:r>
                          <w:r w:rsidR="006A7166">
                            <w:rPr>
                              <w:rFonts w:ascii="ZapfChancery" w:hAnsi="ZapfChancery"/>
                              <w:b/>
                              <w:sz w:val="36"/>
                              <w:szCs w:val="36"/>
                            </w:rPr>
                            <w:t>Minutes</w:t>
                          </w:r>
                        </w:p>
                        <w:p w14:paraId="6BCBBD8D" w14:textId="77777777" w:rsidR="00C958E6" w:rsidRPr="00383A08" w:rsidRDefault="00E00065" w:rsidP="001B5030">
                          <w:pPr>
                            <w:pStyle w:val="NoSpacing"/>
                            <w:jc w:val="center"/>
                            <w:rPr>
                              <w:rFonts w:ascii="ZapfChancery" w:hAnsi="ZapfChancery"/>
                              <w:b/>
                              <w:sz w:val="36"/>
                              <w:szCs w:val="36"/>
                            </w:rPr>
                          </w:pPr>
                          <w:r>
                            <w:rPr>
                              <w:rFonts w:ascii="ZapfChancery" w:hAnsi="ZapfChancery"/>
                              <w:b/>
                              <w:sz w:val="36"/>
                              <w:szCs w:val="36"/>
                            </w:rPr>
                            <w:t>March 23, 2018</w:t>
                          </w:r>
                        </w:p>
                        <w:p w14:paraId="07E92E30" w14:textId="77777777" w:rsidR="003C79EF" w:rsidRPr="00383A08" w:rsidRDefault="00F505BE" w:rsidP="001B5030">
                          <w:pPr>
                            <w:pStyle w:val="NoSpacing"/>
                            <w:jc w:val="center"/>
                            <w:rPr>
                              <w:rFonts w:ascii="ZapfChancery" w:hAnsi="ZapfChancery"/>
                              <w:b/>
                              <w:sz w:val="36"/>
                              <w:szCs w:val="36"/>
                            </w:rPr>
                          </w:pPr>
                          <w:r w:rsidRPr="00383A08">
                            <w:rPr>
                              <w:rFonts w:ascii="ZapfChancery" w:hAnsi="ZapfChancery"/>
                              <w:b/>
                              <w:sz w:val="36"/>
                              <w:szCs w:val="36"/>
                            </w:rPr>
                            <w:t>Cheyenne</w:t>
                          </w:r>
                          <w:r w:rsidR="00383A08">
                            <w:rPr>
                              <w:rFonts w:ascii="ZapfChancery" w:hAnsi="ZapfChancery"/>
                              <w:b/>
                              <w:sz w:val="36"/>
                              <w:szCs w:val="36"/>
                            </w:rPr>
                            <w:t>, Wyoming</w:t>
                          </w:r>
                        </w:p>
                        <w:p w14:paraId="179DAC39" w14:textId="77777777" w:rsidR="008C62A8" w:rsidRPr="00383A08" w:rsidRDefault="008C62A8" w:rsidP="001B5030">
                          <w:pPr>
                            <w:pStyle w:val="NoSpacing"/>
                            <w:jc w:val="center"/>
                            <w:rPr>
                              <w:rFonts w:ascii="ZapfChancery" w:hAnsi="ZapfChancery"/>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F88D0" id="_x0000_t202" coordsize="21600,21600" o:spt="202" path="m,l,21600r21600,l21600,xe">
              <v:stroke joinstyle="miter"/>
              <v:path gradientshapeok="t" o:connecttype="rect"/>
            </v:shapetype>
            <v:shape id="Text Box 4" o:spid="_x0000_s1026" type="#_x0000_t202" style="position:absolute;margin-left:170.5pt;margin-top:13.55pt;width:247.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3MQIAAFEEAAAOAAAAZHJzL2Uyb0RvYy54bWysVNtu2zAMfR+wfxD0vthxnaYx4hRdugwD&#10;ugvQ7gNkWbaFyaImKbGzrx8lp1nWYS/DXgRRpA/Jc0ivb8dekYOwToIu6XyWUiI0h1rqtqRfn3Zv&#10;bihxnumaKdCipEfh6O3m9av1YAqRQQeqFpYgiHbFYEraeW+KJHG8Ez1zMzBCo7MB2zOPpm2T2rIB&#10;0XuVZGl6nQxga2OBC+fw9X5y0k3EbxrB/eemccITVVKszcfTxrMKZ7JZs6K1zHSSn8pg/1BFz6TG&#10;pGeoe+YZ2Vv5B1QvuQUHjZ9x6BNoGslF7AG7macvunnsmBGxFyTHmTNN7v/B8k+HL5bIuqQZJZr1&#10;KNGTGD15CyPJAzuDcQUGPRoM8yM+o8qxU2cegH9zRMO2Y7oVd9bC0AlWY3Xz8GVy8emE4wJINXyE&#10;GtOwvYcINDa2D9QhGQTRUaXjWZlQCsfHq3l+lS3QxdE3RyNNo3YJK54/N9b59wJ6Ei4ltSh9hGeH&#10;B+dDOax4DgnZHChZ76RS0bBttVWWHBiOyW63Wp3RfwtTmgwlXS2yxcTAXyFWy3yZXkcSXmTqpcd5&#10;V7Iv6Q32MOVhReDtna7jNHom1XTHkpU+ERm4m1j0YzWehKmgPiKlFqa5xj3ESwf2ByUDznRJ3fc9&#10;s4IS9UGjLKt5nocliEa+WGZo2EtPdelhmiNUST0l03Xrp8XZGyvbDjNNg6DhDqVsZCQ5aD5Vdaob&#10;5zZyf9qxsBiXdoz69SfY/AQAAP//AwBQSwMEFAAGAAgAAAAhAEZ5M1nhAAAACgEAAA8AAABkcnMv&#10;ZG93bnJldi54bWxMj0FPwkAQhe8m/ofNkHiTbUELqd0S0Xgg4aDAxdvSHdri7mztLlD99Y4nPc6b&#10;l/e+VywGZ8UZ+9B6UpCOExBIlTct1Qp225fbOYgQNRltPaGCLwywKK+vCp0bf6E3PG9iLTiEQq4V&#10;NDF2uZShatDpMPYdEv8Ovnc68tnX0vT6wuHOykmSZNLplrih0R0+NVh9bE5OwXGZrlZ2139+Z+/3&#10;z+b1sF7OtmulbkbD4wOIiEP8M8MvPqNDyUx7fyIThFUwvUt5S1QwmaUg2DCfZizsWUhYkWUh/08o&#10;fwAAAP//AwBQSwECLQAUAAYACAAAACEAtoM4kv4AAADhAQAAEwAAAAAAAAAAAAAAAAAAAAAAW0Nv&#10;bnRlbnRfVHlwZXNdLnhtbFBLAQItABQABgAIAAAAIQA4/SH/1gAAAJQBAAALAAAAAAAAAAAAAAAA&#10;AC8BAABfcmVscy8ucmVsc1BLAQItABQABgAIAAAAIQBeh/C3MQIAAFEEAAAOAAAAAAAAAAAAAAAA&#10;AC4CAABkcnMvZTJvRG9jLnhtbFBLAQItABQABgAIAAAAIQBGeTNZ4QAAAAoBAAAPAAAAAAAAAAAA&#10;AAAAAIsEAABkcnMvZG93bnJldi54bWxQSwUGAAAAAAQABADzAAAAmQUAAAAA&#10;" fillcolor="#f90" strokecolor="#974706">
              <v:textbox>
                <w:txbxContent>
                  <w:p w14:paraId="008790D4" w14:textId="1C25A9FC" w:rsidR="003C79EF" w:rsidRPr="00383A08" w:rsidRDefault="00C958E6" w:rsidP="008C62A8">
                    <w:pPr>
                      <w:pStyle w:val="NoSpacing"/>
                      <w:jc w:val="center"/>
                      <w:rPr>
                        <w:rFonts w:ascii="ZapfChancery" w:hAnsi="ZapfChancery"/>
                        <w:b/>
                        <w:sz w:val="36"/>
                        <w:szCs w:val="36"/>
                      </w:rPr>
                    </w:pPr>
                    <w:r w:rsidRPr="00383A08">
                      <w:rPr>
                        <w:rFonts w:ascii="ZapfChancery" w:hAnsi="ZapfChancery"/>
                        <w:b/>
                        <w:sz w:val="36"/>
                        <w:szCs w:val="36"/>
                      </w:rPr>
                      <w:t>Behavioral Health Advisory</w:t>
                    </w:r>
                    <w:r w:rsidR="00A36B88" w:rsidRPr="00383A08">
                      <w:rPr>
                        <w:rFonts w:ascii="ZapfChancery" w:hAnsi="ZapfChancery"/>
                        <w:b/>
                        <w:sz w:val="36"/>
                        <w:szCs w:val="36"/>
                      </w:rPr>
                      <w:t xml:space="preserve"> Council </w:t>
                    </w:r>
                    <w:r w:rsidR="006A7166">
                      <w:rPr>
                        <w:rFonts w:ascii="ZapfChancery" w:hAnsi="ZapfChancery"/>
                        <w:b/>
                        <w:sz w:val="36"/>
                        <w:szCs w:val="36"/>
                      </w:rPr>
                      <w:t>Minutes</w:t>
                    </w:r>
                  </w:p>
                  <w:p w14:paraId="6BCBBD8D" w14:textId="77777777" w:rsidR="00C958E6" w:rsidRPr="00383A08" w:rsidRDefault="00E00065" w:rsidP="001B5030">
                    <w:pPr>
                      <w:pStyle w:val="NoSpacing"/>
                      <w:jc w:val="center"/>
                      <w:rPr>
                        <w:rFonts w:ascii="ZapfChancery" w:hAnsi="ZapfChancery"/>
                        <w:b/>
                        <w:sz w:val="36"/>
                        <w:szCs w:val="36"/>
                      </w:rPr>
                    </w:pPr>
                    <w:r>
                      <w:rPr>
                        <w:rFonts w:ascii="ZapfChancery" w:hAnsi="ZapfChancery"/>
                        <w:b/>
                        <w:sz w:val="36"/>
                        <w:szCs w:val="36"/>
                      </w:rPr>
                      <w:t>March 23, 2018</w:t>
                    </w:r>
                  </w:p>
                  <w:p w14:paraId="07E92E30" w14:textId="77777777" w:rsidR="003C79EF" w:rsidRPr="00383A08" w:rsidRDefault="00F505BE" w:rsidP="001B5030">
                    <w:pPr>
                      <w:pStyle w:val="NoSpacing"/>
                      <w:jc w:val="center"/>
                      <w:rPr>
                        <w:rFonts w:ascii="ZapfChancery" w:hAnsi="ZapfChancery"/>
                        <w:b/>
                        <w:sz w:val="36"/>
                        <w:szCs w:val="36"/>
                      </w:rPr>
                    </w:pPr>
                    <w:r w:rsidRPr="00383A08">
                      <w:rPr>
                        <w:rFonts w:ascii="ZapfChancery" w:hAnsi="ZapfChancery"/>
                        <w:b/>
                        <w:sz w:val="36"/>
                        <w:szCs w:val="36"/>
                      </w:rPr>
                      <w:t>Cheyenne</w:t>
                    </w:r>
                    <w:r w:rsidR="00383A08">
                      <w:rPr>
                        <w:rFonts w:ascii="ZapfChancery" w:hAnsi="ZapfChancery"/>
                        <w:b/>
                        <w:sz w:val="36"/>
                        <w:szCs w:val="36"/>
                      </w:rPr>
                      <w:t>, Wyoming</w:t>
                    </w:r>
                  </w:p>
                  <w:p w14:paraId="179DAC39" w14:textId="77777777" w:rsidR="008C62A8" w:rsidRPr="00383A08" w:rsidRDefault="008C62A8" w:rsidP="001B5030">
                    <w:pPr>
                      <w:pStyle w:val="NoSpacing"/>
                      <w:jc w:val="center"/>
                      <w:rPr>
                        <w:rFonts w:ascii="ZapfChancery" w:hAnsi="ZapfChancery"/>
                        <w:b/>
                        <w:sz w:val="36"/>
                        <w:szCs w:val="36"/>
                      </w:rPr>
                    </w:pPr>
                  </w:p>
                </w:txbxContent>
              </v:textbox>
            </v:shape>
          </w:pict>
        </mc:Fallback>
      </mc:AlternateContent>
    </w:r>
    <w:r w:rsidR="008C62A8">
      <w:rPr>
        <w:noProof/>
      </w:rPr>
      <w:drawing>
        <wp:inline distT="0" distB="0" distL="0" distR="0" wp14:anchorId="5C2047C9" wp14:editId="5D6EDB03">
          <wp:extent cx="1815465" cy="1689100"/>
          <wp:effectExtent l="0" t="0" r="0" b="12700"/>
          <wp:docPr id="1" name="Picture 1" descr="MC900439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958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465" cy="1689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3355F" w14:textId="77777777" w:rsidR="00EB4F9F" w:rsidRDefault="00EB4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0D23"/>
    <w:multiLevelType w:val="hybridMultilevel"/>
    <w:tmpl w:val="4E103914"/>
    <w:lvl w:ilvl="0" w:tplc="5818FC72">
      <w:start w:val="1"/>
      <w:numFmt w:val="bullet"/>
      <w:lvlText w:val=""/>
      <w:lvlJc w:val="left"/>
      <w:pPr>
        <w:ind w:left="720" w:hanging="360"/>
      </w:pPr>
      <w:rPr>
        <w:rFonts w:ascii="Wingdings" w:hAnsi="Wingdings" w:hint="default"/>
        <w:color w:val="FF9900"/>
        <w:sz w:val="28"/>
        <w:szCs w:val="28"/>
        <w:u w:color="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21B7D"/>
    <w:multiLevelType w:val="hybridMultilevel"/>
    <w:tmpl w:val="258CB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C46EE"/>
    <w:multiLevelType w:val="hybridMultilevel"/>
    <w:tmpl w:val="2D34A344"/>
    <w:lvl w:ilvl="0" w:tplc="1ABAD3E8">
      <w:start w:val="1"/>
      <w:numFmt w:val="bullet"/>
      <w:lvlText w:val=""/>
      <w:lvlJc w:val="left"/>
      <w:pPr>
        <w:ind w:left="720" w:hanging="360"/>
      </w:pPr>
      <w:rPr>
        <w:rFonts w:ascii="Wingdings 2" w:hAnsi="Wingdings 2" w:hint="default"/>
        <w:color w:val="FF9900"/>
        <w:sz w:val="28"/>
        <w:szCs w:val="28"/>
        <w:u w:color="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72542"/>
    <w:multiLevelType w:val="hybridMultilevel"/>
    <w:tmpl w:val="205E1BF6"/>
    <w:lvl w:ilvl="0" w:tplc="5818FC72">
      <w:start w:val="1"/>
      <w:numFmt w:val="bullet"/>
      <w:lvlText w:val=""/>
      <w:lvlJc w:val="left"/>
      <w:pPr>
        <w:ind w:left="3600" w:hanging="360"/>
      </w:pPr>
      <w:rPr>
        <w:rFonts w:ascii="Wingdings" w:hAnsi="Wingdings" w:hint="default"/>
        <w:color w:val="FF9900"/>
        <w:sz w:val="28"/>
        <w:szCs w:val="28"/>
        <w:u w:color="984806"/>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B6D2BF3"/>
    <w:multiLevelType w:val="hybridMultilevel"/>
    <w:tmpl w:val="ACBE79C6"/>
    <w:lvl w:ilvl="0" w:tplc="5818FC72">
      <w:start w:val="1"/>
      <w:numFmt w:val="bullet"/>
      <w:lvlText w:val=""/>
      <w:lvlJc w:val="left"/>
      <w:pPr>
        <w:ind w:left="7920" w:hanging="360"/>
      </w:pPr>
      <w:rPr>
        <w:rFonts w:ascii="Wingdings" w:hAnsi="Wingdings" w:hint="default"/>
        <w:color w:val="FF9900"/>
        <w:sz w:val="28"/>
        <w:szCs w:val="28"/>
        <w:u w:color="984806"/>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5" w15:restartNumberingAfterBreak="0">
    <w:nsid w:val="408C0775"/>
    <w:multiLevelType w:val="hybridMultilevel"/>
    <w:tmpl w:val="FF005532"/>
    <w:lvl w:ilvl="0" w:tplc="5818FC72">
      <w:start w:val="1"/>
      <w:numFmt w:val="bullet"/>
      <w:lvlText w:val=""/>
      <w:lvlJc w:val="left"/>
      <w:pPr>
        <w:ind w:left="810" w:hanging="360"/>
      </w:pPr>
      <w:rPr>
        <w:rFonts w:ascii="Wingdings" w:hAnsi="Wingdings" w:hint="default"/>
        <w:color w:val="FF9900"/>
        <w:sz w:val="28"/>
        <w:szCs w:val="28"/>
        <w:u w:color="984806"/>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5818FC72">
      <w:start w:val="1"/>
      <w:numFmt w:val="bullet"/>
      <w:lvlText w:val=""/>
      <w:lvlJc w:val="left"/>
      <w:pPr>
        <w:ind w:left="3690" w:hanging="360"/>
      </w:pPr>
      <w:rPr>
        <w:rFonts w:ascii="Wingdings" w:hAnsi="Wingdings" w:hint="default"/>
        <w:color w:val="FF9900"/>
        <w:sz w:val="28"/>
        <w:szCs w:val="28"/>
        <w:u w:color="984806"/>
      </w:rPr>
    </w:lvl>
    <w:lvl w:ilvl="5" w:tplc="943E8F44">
      <w:start w:val="1"/>
      <w:numFmt w:val="bullet"/>
      <w:lvlText w:val=""/>
      <w:lvlJc w:val="left"/>
      <w:pPr>
        <w:ind w:left="4410" w:hanging="360"/>
      </w:pPr>
      <w:rPr>
        <w:rFonts w:ascii="Wingdings" w:hAnsi="Wingdings" w:hint="default"/>
        <w:color w:val="E36C0A"/>
      </w:rPr>
    </w:lvl>
    <w:lvl w:ilvl="6" w:tplc="9370C080">
      <w:start w:val="1"/>
      <w:numFmt w:val="bullet"/>
      <w:lvlText w:val=""/>
      <w:lvlJc w:val="left"/>
      <w:pPr>
        <w:ind w:left="5130" w:hanging="360"/>
      </w:pPr>
      <w:rPr>
        <w:rFonts w:ascii="Symbol" w:hAnsi="Symbol" w:hint="default"/>
        <w:color w:val="E36C0A"/>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512A6EAF"/>
    <w:multiLevelType w:val="hybridMultilevel"/>
    <w:tmpl w:val="86863916"/>
    <w:lvl w:ilvl="0" w:tplc="5818FC72">
      <w:start w:val="1"/>
      <w:numFmt w:val="bullet"/>
      <w:lvlText w:val=""/>
      <w:lvlJc w:val="left"/>
      <w:pPr>
        <w:ind w:left="720" w:hanging="360"/>
      </w:pPr>
      <w:rPr>
        <w:rFonts w:ascii="Wingdings" w:hAnsi="Wingdings" w:hint="default"/>
        <w:color w:val="FF9900"/>
        <w:sz w:val="28"/>
        <w:szCs w:val="28"/>
        <w:u w:color="98480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E16727"/>
    <w:multiLevelType w:val="hybridMultilevel"/>
    <w:tmpl w:val="2C68FAFE"/>
    <w:lvl w:ilvl="0" w:tplc="1ABAD3E8">
      <w:start w:val="1"/>
      <w:numFmt w:val="bullet"/>
      <w:lvlText w:val=""/>
      <w:lvlJc w:val="left"/>
      <w:pPr>
        <w:ind w:left="720" w:hanging="360"/>
      </w:pPr>
      <w:rPr>
        <w:rFonts w:ascii="Wingdings 2" w:hAnsi="Wingdings 2" w:hint="default"/>
        <w:color w:val="FF9900"/>
        <w:sz w:val="28"/>
        <w:szCs w:val="28"/>
        <w:u w:color="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51262"/>
    <w:multiLevelType w:val="hybridMultilevel"/>
    <w:tmpl w:val="16448470"/>
    <w:lvl w:ilvl="0" w:tplc="1B62E626">
      <w:start w:val="1"/>
      <w:numFmt w:val="bullet"/>
      <w:lvlText w:val=""/>
      <w:lvlJc w:val="left"/>
      <w:pPr>
        <w:ind w:left="2220" w:hanging="360"/>
      </w:pPr>
      <w:rPr>
        <w:rFonts w:ascii="Wingdings" w:hAnsi="Wingdings" w:hint="default"/>
        <w:b/>
        <w:color w:val="FFC000"/>
        <w:sz w:val="24"/>
        <w:szCs w:val="24"/>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9" w15:restartNumberingAfterBreak="0">
    <w:nsid w:val="76D63DE6"/>
    <w:multiLevelType w:val="hybridMultilevel"/>
    <w:tmpl w:val="43B86E24"/>
    <w:lvl w:ilvl="0" w:tplc="5818FC72">
      <w:start w:val="1"/>
      <w:numFmt w:val="bullet"/>
      <w:lvlText w:val=""/>
      <w:lvlJc w:val="left"/>
      <w:pPr>
        <w:ind w:left="2520" w:hanging="360"/>
      </w:pPr>
      <w:rPr>
        <w:rFonts w:ascii="Wingdings" w:hAnsi="Wingdings" w:hint="default"/>
        <w:color w:val="FF9900"/>
        <w:sz w:val="28"/>
        <w:szCs w:val="28"/>
        <w:u w:color="984806"/>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AA0147D"/>
    <w:multiLevelType w:val="hybridMultilevel"/>
    <w:tmpl w:val="83E8FE00"/>
    <w:lvl w:ilvl="0" w:tplc="5818FC72">
      <w:start w:val="1"/>
      <w:numFmt w:val="bullet"/>
      <w:lvlText w:val=""/>
      <w:lvlJc w:val="left"/>
      <w:pPr>
        <w:ind w:left="2520" w:hanging="360"/>
      </w:pPr>
      <w:rPr>
        <w:rFonts w:ascii="Wingdings" w:hAnsi="Wingdings" w:hint="default"/>
        <w:color w:val="FF9900"/>
        <w:sz w:val="28"/>
        <w:szCs w:val="28"/>
        <w:u w:color="98480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CFA67E4"/>
    <w:multiLevelType w:val="hybridMultilevel"/>
    <w:tmpl w:val="C4EE9A92"/>
    <w:lvl w:ilvl="0" w:tplc="1ABAD3E8">
      <w:start w:val="1"/>
      <w:numFmt w:val="bullet"/>
      <w:lvlText w:val=""/>
      <w:lvlJc w:val="left"/>
      <w:pPr>
        <w:ind w:left="720" w:hanging="360"/>
      </w:pPr>
      <w:rPr>
        <w:rFonts w:ascii="Wingdings 2" w:hAnsi="Wingdings 2" w:hint="default"/>
        <w:color w:val="FF9900"/>
        <w:sz w:val="28"/>
        <w:szCs w:val="28"/>
        <w:u w:color="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7"/>
  </w:num>
  <w:num w:numId="5">
    <w:abstractNumId w:val="6"/>
  </w:num>
  <w:num w:numId="6">
    <w:abstractNumId w:val="4"/>
  </w:num>
  <w:num w:numId="7">
    <w:abstractNumId w:val="10"/>
  </w:num>
  <w:num w:numId="8">
    <w:abstractNumId w:val="3"/>
  </w:num>
  <w:num w:numId="9">
    <w:abstractNumId w:val="9"/>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14339">
      <o:colormru v:ext="edit" colors="#f90"/>
    </o:shapedefaults>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1B"/>
    <w:rsid w:val="00060E60"/>
    <w:rsid w:val="00066A56"/>
    <w:rsid w:val="000A7065"/>
    <w:rsid w:val="000B4A5A"/>
    <w:rsid w:val="000B4AD2"/>
    <w:rsid w:val="000C48BD"/>
    <w:rsid w:val="000D6676"/>
    <w:rsid w:val="00125179"/>
    <w:rsid w:val="00140A3F"/>
    <w:rsid w:val="00156FE5"/>
    <w:rsid w:val="001737CD"/>
    <w:rsid w:val="001A41E8"/>
    <w:rsid w:val="001B5030"/>
    <w:rsid w:val="001C4904"/>
    <w:rsid w:val="001D6229"/>
    <w:rsid w:val="001F7097"/>
    <w:rsid w:val="00202720"/>
    <w:rsid w:val="0022301B"/>
    <w:rsid w:val="0023337A"/>
    <w:rsid w:val="00262736"/>
    <w:rsid w:val="0026440C"/>
    <w:rsid w:val="0026656B"/>
    <w:rsid w:val="00287A43"/>
    <w:rsid w:val="002A0102"/>
    <w:rsid w:val="002B39A2"/>
    <w:rsid w:val="002C1965"/>
    <w:rsid w:val="002C7C01"/>
    <w:rsid w:val="00304006"/>
    <w:rsid w:val="00312135"/>
    <w:rsid w:val="00315BE2"/>
    <w:rsid w:val="003353E8"/>
    <w:rsid w:val="00340A1F"/>
    <w:rsid w:val="003752BF"/>
    <w:rsid w:val="00383A08"/>
    <w:rsid w:val="0039674D"/>
    <w:rsid w:val="00397CDB"/>
    <w:rsid w:val="003C763C"/>
    <w:rsid w:val="003C79EF"/>
    <w:rsid w:val="003E152D"/>
    <w:rsid w:val="003E1748"/>
    <w:rsid w:val="003F0C11"/>
    <w:rsid w:val="00401823"/>
    <w:rsid w:val="00406747"/>
    <w:rsid w:val="00436295"/>
    <w:rsid w:val="00436D87"/>
    <w:rsid w:val="004616CE"/>
    <w:rsid w:val="00467AF0"/>
    <w:rsid w:val="004A799D"/>
    <w:rsid w:val="004D0FAF"/>
    <w:rsid w:val="004E5D55"/>
    <w:rsid w:val="004F6E0F"/>
    <w:rsid w:val="0050178B"/>
    <w:rsid w:val="00523820"/>
    <w:rsid w:val="0053183F"/>
    <w:rsid w:val="00552F3F"/>
    <w:rsid w:val="005A05A8"/>
    <w:rsid w:val="005B46A4"/>
    <w:rsid w:val="005D39B9"/>
    <w:rsid w:val="005E6FED"/>
    <w:rsid w:val="00600F46"/>
    <w:rsid w:val="0061689B"/>
    <w:rsid w:val="006549C2"/>
    <w:rsid w:val="00670205"/>
    <w:rsid w:val="00672220"/>
    <w:rsid w:val="00692E2A"/>
    <w:rsid w:val="006A5E4C"/>
    <w:rsid w:val="006A7166"/>
    <w:rsid w:val="006E41D9"/>
    <w:rsid w:val="006E4B85"/>
    <w:rsid w:val="006F1785"/>
    <w:rsid w:val="0070462D"/>
    <w:rsid w:val="00737D7A"/>
    <w:rsid w:val="007766F0"/>
    <w:rsid w:val="00791190"/>
    <w:rsid w:val="007A1A59"/>
    <w:rsid w:val="007B1A17"/>
    <w:rsid w:val="007B5FC2"/>
    <w:rsid w:val="007D689D"/>
    <w:rsid w:val="007E3E67"/>
    <w:rsid w:val="008127E4"/>
    <w:rsid w:val="00822467"/>
    <w:rsid w:val="00857742"/>
    <w:rsid w:val="00860B76"/>
    <w:rsid w:val="00875566"/>
    <w:rsid w:val="0087563F"/>
    <w:rsid w:val="00882272"/>
    <w:rsid w:val="008B6C89"/>
    <w:rsid w:val="008B799B"/>
    <w:rsid w:val="008C4B9B"/>
    <w:rsid w:val="008C527D"/>
    <w:rsid w:val="008C62A8"/>
    <w:rsid w:val="008D749C"/>
    <w:rsid w:val="008E280A"/>
    <w:rsid w:val="00946C14"/>
    <w:rsid w:val="009478D3"/>
    <w:rsid w:val="00956D4F"/>
    <w:rsid w:val="009709D6"/>
    <w:rsid w:val="009803B3"/>
    <w:rsid w:val="009B2747"/>
    <w:rsid w:val="009D15D4"/>
    <w:rsid w:val="00A36B88"/>
    <w:rsid w:val="00A46D08"/>
    <w:rsid w:val="00A5259A"/>
    <w:rsid w:val="00A77A30"/>
    <w:rsid w:val="00A9616F"/>
    <w:rsid w:val="00AB10FA"/>
    <w:rsid w:val="00AC17DE"/>
    <w:rsid w:val="00AD6962"/>
    <w:rsid w:val="00AD6D01"/>
    <w:rsid w:val="00AE1789"/>
    <w:rsid w:val="00AF3D3F"/>
    <w:rsid w:val="00B15024"/>
    <w:rsid w:val="00B252A7"/>
    <w:rsid w:val="00B53CDF"/>
    <w:rsid w:val="00B76C9A"/>
    <w:rsid w:val="00B8198D"/>
    <w:rsid w:val="00BA4FC8"/>
    <w:rsid w:val="00BC066C"/>
    <w:rsid w:val="00BC5350"/>
    <w:rsid w:val="00BE1AED"/>
    <w:rsid w:val="00C05A5B"/>
    <w:rsid w:val="00C74599"/>
    <w:rsid w:val="00C958E6"/>
    <w:rsid w:val="00CE1E81"/>
    <w:rsid w:val="00D07A82"/>
    <w:rsid w:val="00D11FB1"/>
    <w:rsid w:val="00D2015C"/>
    <w:rsid w:val="00D33D8F"/>
    <w:rsid w:val="00D53A95"/>
    <w:rsid w:val="00D572CD"/>
    <w:rsid w:val="00D64F80"/>
    <w:rsid w:val="00DA2B47"/>
    <w:rsid w:val="00DB4E13"/>
    <w:rsid w:val="00DD4009"/>
    <w:rsid w:val="00DD76F0"/>
    <w:rsid w:val="00E00065"/>
    <w:rsid w:val="00E0621D"/>
    <w:rsid w:val="00E0635A"/>
    <w:rsid w:val="00E204B0"/>
    <w:rsid w:val="00E24182"/>
    <w:rsid w:val="00E30648"/>
    <w:rsid w:val="00E36A47"/>
    <w:rsid w:val="00E54F27"/>
    <w:rsid w:val="00E57BBB"/>
    <w:rsid w:val="00E643AE"/>
    <w:rsid w:val="00E8126F"/>
    <w:rsid w:val="00E927FD"/>
    <w:rsid w:val="00E9365F"/>
    <w:rsid w:val="00EB4F9F"/>
    <w:rsid w:val="00EC58BF"/>
    <w:rsid w:val="00EC5A51"/>
    <w:rsid w:val="00ED7B0A"/>
    <w:rsid w:val="00EE721F"/>
    <w:rsid w:val="00F028A0"/>
    <w:rsid w:val="00F02B4B"/>
    <w:rsid w:val="00F03E73"/>
    <w:rsid w:val="00F13AA6"/>
    <w:rsid w:val="00F30938"/>
    <w:rsid w:val="00F505BE"/>
    <w:rsid w:val="00F5080E"/>
    <w:rsid w:val="00F56D64"/>
    <w:rsid w:val="00FB1CC3"/>
    <w:rsid w:val="00FD12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9">
      <o:colormru v:ext="edit" colors="#f90"/>
    </o:shapedefaults>
    <o:shapelayout v:ext="edit">
      <o:idmap v:ext="edit" data="1"/>
    </o:shapelayout>
  </w:shapeDefaults>
  <w:decimalSymbol w:val="."/>
  <w:listSeparator w:val=","/>
  <w14:docId w14:val="0EB643FA"/>
  <w15:docId w15:val="{6096E6A2-5AE5-4D3E-8825-8AB59EA5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566"/>
    <w:rPr>
      <w:rFonts w:ascii="Times New Roman" w:hAnsi="Times New Roman"/>
      <w:sz w:val="24"/>
      <w:szCs w:val="22"/>
      <w:lang w:eastAsia="en-US"/>
    </w:rPr>
  </w:style>
  <w:style w:type="paragraph" w:styleId="Header">
    <w:name w:val="header"/>
    <w:basedOn w:val="Normal"/>
    <w:link w:val="HeaderChar"/>
    <w:uiPriority w:val="99"/>
    <w:unhideWhenUsed/>
    <w:rsid w:val="00223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01B"/>
  </w:style>
  <w:style w:type="paragraph" w:styleId="Footer">
    <w:name w:val="footer"/>
    <w:basedOn w:val="Normal"/>
    <w:link w:val="FooterChar"/>
    <w:uiPriority w:val="99"/>
    <w:unhideWhenUsed/>
    <w:rsid w:val="00223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01B"/>
  </w:style>
  <w:style w:type="paragraph" w:styleId="BalloonText">
    <w:name w:val="Balloon Text"/>
    <w:basedOn w:val="Normal"/>
    <w:link w:val="BalloonTextChar"/>
    <w:uiPriority w:val="99"/>
    <w:semiHidden/>
    <w:unhideWhenUsed/>
    <w:rsid w:val="008E28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280A"/>
    <w:rPr>
      <w:rFonts w:ascii="Tahoma" w:hAnsi="Tahoma" w:cs="Tahoma"/>
      <w:sz w:val="16"/>
      <w:szCs w:val="16"/>
    </w:rPr>
  </w:style>
  <w:style w:type="character" w:styleId="Strong">
    <w:name w:val="Strong"/>
    <w:uiPriority w:val="22"/>
    <w:qFormat/>
    <w:rsid w:val="00F13AA6"/>
    <w:rPr>
      <w:b/>
      <w:bCs/>
    </w:rPr>
  </w:style>
  <w:style w:type="paragraph" w:styleId="ListParagraph">
    <w:name w:val="List Paragraph"/>
    <w:basedOn w:val="Normal"/>
    <w:uiPriority w:val="34"/>
    <w:qFormat/>
    <w:rsid w:val="008C6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315532">
      <w:bodyDiv w:val="1"/>
      <w:marLeft w:val="0"/>
      <w:marRight w:val="0"/>
      <w:marTop w:val="0"/>
      <w:marBottom w:val="0"/>
      <w:divBdr>
        <w:top w:val="none" w:sz="0" w:space="0" w:color="auto"/>
        <w:left w:val="none" w:sz="0" w:space="0" w:color="auto"/>
        <w:bottom w:val="none" w:sz="0" w:space="0" w:color="auto"/>
        <w:right w:val="none" w:sz="0" w:space="0" w:color="auto"/>
      </w:divBdr>
      <w:divsChild>
        <w:div w:id="207185205">
          <w:marLeft w:val="0"/>
          <w:marRight w:val="0"/>
          <w:marTop w:val="0"/>
          <w:marBottom w:val="0"/>
          <w:divBdr>
            <w:top w:val="none" w:sz="0" w:space="0" w:color="auto"/>
            <w:left w:val="none" w:sz="0" w:space="0" w:color="auto"/>
            <w:bottom w:val="none" w:sz="0" w:space="0" w:color="auto"/>
            <w:right w:val="none" w:sz="0" w:space="0" w:color="auto"/>
          </w:divBdr>
        </w:div>
        <w:div w:id="316619465">
          <w:marLeft w:val="0"/>
          <w:marRight w:val="0"/>
          <w:marTop w:val="0"/>
          <w:marBottom w:val="0"/>
          <w:divBdr>
            <w:top w:val="none" w:sz="0" w:space="0" w:color="auto"/>
            <w:left w:val="none" w:sz="0" w:space="0" w:color="auto"/>
            <w:bottom w:val="none" w:sz="0" w:space="0" w:color="auto"/>
            <w:right w:val="none" w:sz="0" w:space="0" w:color="auto"/>
          </w:divBdr>
        </w:div>
        <w:div w:id="926035408">
          <w:marLeft w:val="0"/>
          <w:marRight w:val="0"/>
          <w:marTop w:val="0"/>
          <w:marBottom w:val="0"/>
          <w:divBdr>
            <w:top w:val="none" w:sz="0" w:space="0" w:color="auto"/>
            <w:left w:val="none" w:sz="0" w:space="0" w:color="auto"/>
            <w:bottom w:val="none" w:sz="0" w:space="0" w:color="auto"/>
            <w:right w:val="none" w:sz="0" w:space="0" w:color="auto"/>
          </w:divBdr>
        </w:div>
        <w:div w:id="1057246927">
          <w:marLeft w:val="0"/>
          <w:marRight w:val="0"/>
          <w:marTop w:val="0"/>
          <w:marBottom w:val="0"/>
          <w:divBdr>
            <w:top w:val="none" w:sz="0" w:space="0" w:color="auto"/>
            <w:left w:val="none" w:sz="0" w:space="0" w:color="auto"/>
            <w:bottom w:val="none" w:sz="0" w:space="0" w:color="auto"/>
            <w:right w:val="none" w:sz="0" w:space="0" w:color="auto"/>
          </w:divBdr>
        </w:div>
        <w:div w:id="1175682769">
          <w:marLeft w:val="0"/>
          <w:marRight w:val="0"/>
          <w:marTop w:val="0"/>
          <w:marBottom w:val="0"/>
          <w:divBdr>
            <w:top w:val="none" w:sz="0" w:space="0" w:color="auto"/>
            <w:left w:val="none" w:sz="0" w:space="0" w:color="auto"/>
            <w:bottom w:val="none" w:sz="0" w:space="0" w:color="auto"/>
            <w:right w:val="none" w:sz="0" w:space="0" w:color="auto"/>
          </w:divBdr>
        </w:div>
        <w:div w:id="1288587325">
          <w:marLeft w:val="0"/>
          <w:marRight w:val="0"/>
          <w:marTop w:val="0"/>
          <w:marBottom w:val="0"/>
          <w:divBdr>
            <w:top w:val="none" w:sz="0" w:space="0" w:color="auto"/>
            <w:left w:val="none" w:sz="0" w:space="0" w:color="auto"/>
            <w:bottom w:val="none" w:sz="0" w:space="0" w:color="auto"/>
            <w:right w:val="none" w:sz="0" w:space="0" w:color="auto"/>
          </w:divBdr>
          <w:divsChild>
            <w:div w:id="1556311019">
              <w:marLeft w:val="0"/>
              <w:marRight w:val="0"/>
              <w:marTop w:val="0"/>
              <w:marBottom w:val="0"/>
              <w:divBdr>
                <w:top w:val="none" w:sz="0" w:space="0" w:color="auto"/>
                <w:left w:val="none" w:sz="0" w:space="0" w:color="auto"/>
                <w:bottom w:val="none" w:sz="0" w:space="0" w:color="auto"/>
                <w:right w:val="none" w:sz="0" w:space="0" w:color="auto"/>
              </w:divBdr>
              <w:divsChild>
                <w:div w:id="15255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6172">
          <w:marLeft w:val="0"/>
          <w:marRight w:val="0"/>
          <w:marTop w:val="0"/>
          <w:marBottom w:val="0"/>
          <w:divBdr>
            <w:top w:val="none" w:sz="0" w:space="0" w:color="auto"/>
            <w:left w:val="none" w:sz="0" w:space="0" w:color="auto"/>
            <w:bottom w:val="none" w:sz="0" w:space="0" w:color="auto"/>
            <w:right w:val="none" w:sz="0" w:space="0" w:color="auto"/>
          </w:divBdr>
        </w:div>
        <w:div w:id="1834224267">
          <w:marLeft w:val="0"/>
          <w:marRight w:val="0"/>
          <w:marTop w:val="0"/>
          <w:marBottom w:val="0"/>
          <w:divBdr>
            <w:top w:val="none" w:sz="0" w:space="0" w:color="auto"/>
            <w:left w:val="none" w:sz="0" w:space="0" w:color="auto"/>
            <w:bottom w:val="none" w:sz="0" w:space="0" w:color="auto"/>
            <w:right w:val="none" w:sz="0" w:space="0" w:color="auto"/>
          </w:divBdr>
        </w:div>
        <w:div w:id="1972323232">
          <w:marLeft w:val="0"/>
          <w:marRight w:val="0"/>
          <w:marTop w:val="0"/>
          <w:marBottom w:val="0"/>
          <w:divBdr>
            <w:top w:val="none" w:sz="0" w:space="0" w:color="auto"/>
            <w:left w:val="none" w:sz="0" w:space="0" w:color="auto"/>
            <w:bottom w:val="none" w:sz="0" w:space="0" w:color="auto"/>
            <w:right w:val="none" w:sz="0" w:space="0" w:color="auto"/>
          </w:divBdr>
        </w:div>
      </w:divsChild>
    </w:div>
    <w:div w:id="1991516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048 Department of Health</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jaltum</dc:creator>
  <cp:lastModifiedBy>Dani Sullivan</cp:lastModifiedBy>
  <cp:revision>4</cp:revision>
  <cp:lastPrinted>2018-08-22T15:27:00Z</cp:lastPrinted>
  <dcterms:created xsi:type="dcterms:W3CDTF">2018-07-30T14:54:00Z</dcterms:created>
  <dcterms:modified xsi:type="dcterms:W3CDTF">2018-08-22T15:30:00Z</dcterms:modified>
</cp:coreProperties>
</file>