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BB" w:rsidRPr="004A1B4B" w:rsidRDefault="005C7FBB" w:rsidP="005C7FBB">
      <w:pPr>
        <w:jc w:val="center"/>
        <w:rPr>
          <w:color w:val="000008"/>
          <w:sz w:val="22"/>
          <w:szCs w:val="22"/>
        </w:rPr>
      </w:pPr>
      <w:r w:rsidRPr="004A1B4B">
        <w:rPr>
          <w:color w:val="000008"/>
          <w:sz w:val="22"/>
          <w:szCs w:val="22"/>
        </w:rPr>
        <w:t>PUBLIC NOTICE</w:t>
      </w:r>
    </w:p>
    <w:p w:rsidR="005C7FBB" w:rsidRPr="004A1B4B" w:rsidRDefault="00A038FA" w:rsidP="005C7FBB">
      <w:pPr>
        <w:jc w:val="center"/>
        <w:rPr>
          <w:sz w:val="22"/>
          <w:szCs w:val="22"/>
        </w:rPr>
      </w:pPr>
      <w:r w:rsidRPr="004A1B4B">
        <w:rPr>
          <w:color w:val="000008"/>
          <w:sz w:val="22"/>
          <w:szCs w:val="22"/>
        </w:rPr>
        <w:t xml:space="preserve">Intent </w:t>
      </w:r>
      <w:r w:rsidR="00C44BD8" w:rsidRPr="004A1B4B">
        <w:rPr>
          <w:color w:val="000008"/>
          <w:sz w:val="22"/>
          <w:szCs w:val="22"/>
        </w:rPr>
        <w:t xml:space="preserve">to </w:t>
      </w:r>
      <w:r w:rsidR="00C77727" w:rsidRPr="004A1B4B">
        <w:rPr>
          <w:color w:val="000008"/>
          <w:sz w:val="22"/>
          <w:szCs w:val="22"/>
        </w:rPr>
        <w:t>Promulgate New Rules</w:t>
      </w:r>
    </w:p>
    <w:p w:rsidR="005C7FBB" w:rsidRPr="004A1B4B" w:rsidRDefault="005C7FBB" w:rsidP="005C7FBB">
      <w:pPr>
        <w:jc w:val="center"/>
        <w:rPr>
          <w:color w:val="000008"/>
          <w:sz w:val="22"/>
          <w:szCs w:val="22"/>
        </w:rPr>
      </w:pPr>
      <w:r w:rsidRPr="004A1B4B">
        <w:rPr>
          <w:color w:val="000008"/>
          <w:sz w:val="22"/>
          <w:szCs w:val="22"/>
        </w:rPr>
        <w:t>Wyoming Department of Health</w:t>
      </w:r>
    </w:p>
    <w:p w:rsidR="00A4714D" w:rsidRPr="004A1B4B" w:rsidRDefault="00A4714D" w:rsidP="005C7FBB">
      <w:pPr>
        <w:jc w:val="center"/>
        <w:rPr>
          <w:color w:val="000008"/>
          <w:sz w:val="22"/>
          <w:szCs w:val="22"/>
        </w:rPr>
      </w:pPr>
    </w:p>
    <w:p w:rsidR="00DD0DC8" w:rsidRPr="004A1B4B" w:rsidRDefault="005C7FBB" w:rsidP="00DD0DC8">
      <w:pPr>
        <w:jc w:val="both"/>
        <w:rPr>
          <w:sz w:val="22"/>
          <w:szCs w:val="22"/>
        </w:rPr>
      </w:pPr>
      <w:r w:rsidRPr="004A1B4B">
        <w:rPr>
          <w:color w:val="000008"/>
          <w:sz w:val="22"/>
          <w:szCs w:val="22"/>
        </w:rPr>
        <w:t xml:space="preserve">Public </w:t>
      </w:r>
      <w:r w:rsidR="0079565F" w:rsidRPr="004A1B4B">
        <w:rPr>
          <w:color w:val="000008"/>
          <w:sz w:val="22"/>
          <w:szCs w:val="22"/>
        </w:rPr>
        <w:t xml:space="preserve">notice is hereby given that the </w:t>
      </w:r>
      <w:r w:rsidR="0079565F" w:rsidRPr="004A1B4B">
        <w:rPr>
          <w:sz w:val="22"/>
          <w:szCs w:val="22"/>
        </w:rPr>
        <w:t>Wyoming Department</w:t>
      </w:r>
      <w:r w:rsidR="00C44BD8" w:rsidRPr="004A1B4B">
        <w:rPr>
          <w:sz w:val="22"/>
          <w:szCs w:val="22"/>
        </w:rPr>
        <w:t xml:space="preserve"> of Health proposes to add </w:t>
      </w:r>
      <w:r w:rsidR="003E2E07" w:rsidRPr="004A1B4B">
        <w:rPr>
          <w:sz w:val="22"/>
          <w:szCs w:val="22"/>
        </w:rPr>
        <w:t xml:space="preserve">rules </w:t>
      </w:r>
      <w:r w:rsidR="0079565F" w:rsidRPr="004A1B4B">
        <w:rPr>
          <w:sz w:val="22"/>
          <w:szCs w:val="22"/>
        </w:rPr>
        <w:t xml:space="preserve">to comply with the provisions of </w:t>
      </w:r>
      <w:r w:rsidR="00C44BD8" w:rsidRPr="004A1B4B">
        <w:rPr>
          <w:sz w:val="22"/>
          <w:szCs w:val="22"/>
        </w:rPr>
        <w:t>Wyoming Statute § 42-2-103</w:t>
      </w:r>
      <w:r w:rsidR="004D297E" w:rsidRPr="004A1B4B">
        <w:rPr>
          <w:sz w:val="22"/>
          <w:szCs w:val="22"/>
        </w:rPr>
        <w:t xml:space="preserve">. </w:t>
      </w:r>
    </w:p>
    <w:p w:rsidR="005C7FBB" w:rsidRPr="004A1B4B" w:rsidRDefault="005C7FBB" w:rsidP="005C7FBB">
      <w:pPr>
        <w:jc w:val="both"/>
        <w:rPr>
          <w:color w:val="000008"/>
          <w:sz w:val="22"/>
          <w:szCs w:val="22"/>
        </w:rPr>
      </w:pPr>
    </w:p>
    <w:p w:rsidR="001802B7" w:rsidRPr="004A1B4B" w:rsidRDefault="001802B7" w:rsidP="00911FB2">
      <w:pPr>
        <w:jc w:val="center"/>
        <w:rPr>
          <w:color w:val="000008"/>
          <w:sz w:val="22"/>
          <w:szCs w:val="22"/>
        </w:rPr>
      </w:pPr>
      <w:r w:rsidRPr="004A1B4B">
        <w:rPr>
          <w:color w:val="000008"/>
          <w:sz w:val="22"/>
          <w:szCs w:val="22"/>
        </w:rPr>
        <w:t>Wyoming Medicaid Rules</w:t>
      </w:r>
    </w:p>
    <w:p w:rsidR="00DD0DC8" w:rsidRPr="004A1B4B" w:rsidRDefault="00DD0DC8" w:rsidP="00911FB2">
      <w:pPr>
        <w:jc w:val="center"/>
        <w:rPr>
          <w:color w:val="000008"/>
          <w:sz w:val="22"/>
          <w:szCs w:val="22"/>
        </w:rPr>
      </w:pPr>
      <w:r w:rsidRPr="004A1B4B">
        <w:rPr>
          <w:color w:val="000008"/>
          <w:sz w:val="22"/>
          <w:szCs w:val="22"/>
        </w:rPr>
        <w:t xml:space="preserve">Chapter </w:t>
      </w:r>
      <w:r w:rsidR="00C44BD8" w:rsidRPr="004A1B4B">
        <w:rPr>
          <w:color w:val="000008"/>
          <w:sz w:val="22"/>
          <w:szCs w:val="22"/>
        </w:rPr>
        <w:t>50</w:t>
      </w:r>
    </w:p>
    <w:p w:rsidR="003E2E07" w:rsidRPr="004A1B4B" w:rsidRDefault="00C44BD8" w:rsidP="00911FB2">
      <w:pPr>
        <w:jc w:val="center"/>
        <w:rPr>
          <w:color w:val="000008"/>
          <w:sz w:val="22"/>
          <w:szCs w:val="22"/>
        </w:rPr>
      </w:pPr>
      <w:r w:rsidRPr="004A1B4B">
        <w:rPr>
          <w:color w:val="000008"/>
          <w:sz w:val="22"/>
          <w:szCs w:val="22"/>
        </w:rPr>
        <w:t>State Supplemental Payments</w:t>
      </w:r>
    </w:p>
    <w:p w:rsidR="001802B7" w:rsidRPr="004A1B4B" w:rsidRDefault="001802B7" w:rsidP="00DD0DC8">
      <w:pPr>
        <w:jc w:val="center"/>
        <w:rPr>
          <w:sz w:val="22"/>
          <w:szCs w:val="22"/>
        </w:rPr>
      </w:pPr>
    </w:p>
    <w:p w:rsidR="00C77727" w:rsidRPr="004A1B4B" w:rsidRDefault="00C77727" w:rsidP="00C77727">
      <w:pPr>
        <w:jc w:val="both"/>
        <w:rPr>
          <w:sz w:val="22"/>
          <w:szCs w:val="22"/>
        </w:rPr>
      </w:pPr>
      <w:r w:rsidRPr="004A1B4B">
        <w:rPr>
          <w:sz w:val="22"/>
          <w:szCs w:val="22"/>
        </w:rPr>
        <w:t xml:space="preserve">The State Supplemental Payment Program was previously administered by the Department of Family Services.  This Rule is being promulgated due to a statutory change to Wyoming Statute § 42-2-103, which gave the Wyoming Department of Health the authority to administer this Program.  The Department of Family Services is in the process of repealing its Chapter 10 Medical Programs Rule that had previously governed this Program. </w:t>
      </w:r>
    </w:p>
    <w:p w:rsidR="00C77727" w:rsidRPr="004A1B4B" w:rsidRDefault="00C77727" w:rsidP="00C77727">
      <w:pPr>
        <w:jc w:val="both"/>
        <w:rPr>
          <w:sz w:val="22"/>
          <w:szCs w:val="22"/>
        </w:rPr>
      </w:pPr>
    </w:p>
    <w:p w:rsidR="00C77727" w:rsidRPr="004A1B4B" w:rsidRDefault="00C77727" w:rsidP="00C77727">
      <w:pPr>
        <w:jc w:val="both"/>
        <w:rPr>
          <w:sz w:val="22"/>
          <w:szCs w:val="22"/>
        </w:rPr>
      </w:pPr>
      <w:r w:rsidRPr="004A1B4B">
        <w:rPr>
          <w:sz w:val="22"/>
          <w:szCs w:val="22"/>
        </w:rPr>
        <w:t xml:space="preserve">Wyoming Statute § 42-2-103(d) requires the Department of Health to administer a state supplemental security income program, entitling a monthly payment to any individual receiving federal supplemental security income as their sole source in income. The purpose of this rule is to implement procedures and guidelines necessary to carry out the Program. Administrative agencies have the implied and incidental powers that are reasonably necessary in order to carry out the powers expressly granted. Administration of the Program is expressly granted, and promulgation of the Chapter 50 Rules is incidental to carrying out the Program. </w:t>
      </w:r>
    </w:p>
    <w:p w:rsidR="0064006F" w:rsidRPr="004A1B4B" w:rsidRDefault="0064006F" w:rsidP="0064006F">
      <w:pPr>
        <w:pStyle w:val="ListParagraph"/>
        <w:spacing w:after="120" w:line="240" w:lineRule="auto"/>
        <w:ind w:left="0"/>
        <w:jc w:val="both"/>
      </w:pPr>
    </w:p>
    <w:p w:rsidR="00BE0496" w:rsidRPr="004A1B4B" w:rsidRDefault="00BE0496" w:rsidP="0064006F">
      <w:pPr>
        <w:pStyle w:val="ListParagraph"/>
        <w:spacing w:after="120" w:line="240" w:lineRule="auto"/>
        <w:ind w:left="0"/>
        <w:jc w:val="both"/>
      </w:pPr>
      <w:r w:rsidRPr="004A1B4B">
        <w:t xml:space="preserve">As required by </w:t>
      </w:r>
      <w:r w:rsidR="004D297E" w:rsidRPr="004A1B4B">
        <w:t>Wyoming Statutes</w:t>
      </w:r>
      <w:r w:rsidRPr="004A1B4B">
        <w:t xml:space="preserve"> § 16-3-103(a</w:t>
      </w:r>
      <w:proofErr w:type="gramStart"/>
      <w:r w:rsidRPr="004A1B4B">
        <w:t>)(</w:t>
      </w:r>
      <w:proofErr w:type="gramEnd"/>
      <w:r w:rsidRPr="004A1B4B">
        <w:t xml:space="preserve">i)(G), this proposed rule change meets minimum substantive state statutory requirements.  </w:t>
      </w:r>
    </w:p>
    <w:p w:rsidR="00421C24" w:rsidRPr="004A1B4B" w:rsidRDefault="00421C24" w:rsidP="00421C24">
      <w:pPr>
        <w:jc w:val="both"/>
        <w:rPr>
          <w:color w:val="000008"/>
          <w:sz w:val="22"/>
          <w:szCs w:val="22"/>
        </w:rPr>
      </w:pPr>
      <w:r w:rsidRPr="004A1B4B">
        <w:rPr>
          <w:color w:val="000008"/>
          <w:sz w:val="22"/>
          <w:szCs w:val="22"/>
        </w:rPr>
        <w:t>To obtain a copy of this Rule, contact:</w:t>
      </w:r>
    </w:p>
    <w:p w:rsidR="00421C24" w:rsidRPr="004A1B4B" w:rsidRDefault="00421C24" w:rsidP="00421C24">
      <w:pPr>
        <w:jc w:val="both"/>
        <w:rPr>
          <w:color w:val="000008"/>
          <w:sz w:val="22"/>
          <w:szCs w:val="22"/>
        </w:rPr>
      </w:pPr>
    </w:p>
    <w:p w:rsidR="00F74664" w:rsidRDefault="00F74664" w:rsidP="00353060">
      <w:pPr>
        <w:widowControl/>
        <w:autoSpaceDE/>
        <w:autoSpaceDN/>
        <w:adjustRightInd/>
        <w:jc w:val="center"/>
        <w:rPr>
          <w:rFonts w:eastAsiaTheme="minorHAnsi"/>
          <w:sz w:val="22"/>
          <w:szCs w:val="22"/>
        </w:rPr>
      </w:pPr>
      <w:r>
        <w:rPr>
          <w:rFonts w:eastAsiaTheme="minorHAnsi"/>
          <w:sz w:val="22"/>
          <w:szCs w:val="22"/>
        </w:rPr>
        <w:t>Chris Bass, Management Assistant</w:t>
      </w:r>
    </w:p>
    <w:p w:rsidR="00353060" w:rsidRPr="004A1B4B" w:rsidRDefault="004A1B4B" w:rsidP="00353060">
      <w:pPr>
        <w:widowControl/>
        <w:autoSpaceDE/>
        <w:autoSpaceDN/>
        <w:adjustRightInd/>
        <w:jc w:val="center"/>
        <w:rPr>
          <w:rFonts w:eastAsiaTheme="minorHAnsi"/>
          <w:sz w:val="22"/>
          <w:szCs w:val="22"/>
        </w:rPr>
      </w:pPr>
      <w:r w:rsidRPr="004A1B4B">
        <w:rPr>
          <w:rFonts w:eastAsiaTheme="minorHAnsi"/>
          <w:sz w:val="22"/>
          <w:szCs w:val="22"/>
        </w:rPr>
        <w:t>W</w:t>
      </w:r>
      <w:r w:rsidR="00353060" w:rsidRPr="004A1B4B">
        <w:rPr>
          <w:rFonts w:eastAsiaTheme="minorHAnsi"/>
          <w:sz w:val="22"/>
          <w:szCs w:val="22"/>
        </w:rPr>
        <w:t>yoming Department of Health</w:t>
      </w:r>
    </w:p>
    <w:p w:rsidR="00353060" w:rsidRPr="004A1B4B" w:rsidRDefault="00353060" w:rsidP="00353060">
      <w:pPr>
        <w:widowControl/>
        <w:autoSpaceDE/>
        <w:autoSpaceDN/>
        <w:adjustRightInd/>
        <w:jc w:val="center"/>
        <w:rPr>
          <w:rFonts w:eastAsiaTheme="minorHAnsi"/>
          <w:sz w:val="22"/>
          <w:szCs w:val="22"/>
        </w:rPr>
      </w:pPr>
      <w:r w:rsidRPr="004A1B4B">
        <w:rPr>
          <w:rFonts w:eastAsiaTheme="minorHAnsi"/>
          <w:sz w:val="22"/>
          <w:szCs w:val="22"/>
        </w:rPr>
        <w:t>6101 Yellowstone Road, Suite 210</w:t>
      </w:r>
    </w:p>
    <w:p w:rsidR="00353060" w:rsidRPr="004A1B4B" w:rsidRDefault="00353060" w:rsidP="00353060">
      <w:pPr>
        <w:widowControl/>
        <w:autoSpaceDE/>
        <w:autoSpaceDN/>
        <w:adjustRightInd/>
        <w:jc w:val="center"/>
        <w:rPr>
          <w:rFonts w:eastAsiaTheme="minorHAnsi"/>
          <w:sz w:val="22"/>
          <w:szCs w:val="22"/>
        </w:rPr>
      </w:pPr>
      <w:r w:rsidRPr="004A1B4B">
        <w:rPr>
          <w:rFonts w:eastAsiaTheme="minorHAnsi"/>
          <w:sz w:val="22"/>
          <w:szCs w:val="22"/>
        </w:rPr>
        <w:t>Cheyenne, WY 82002</w:t>
      </w:r>
    </w:p>
    <w:p w:rsidR="00353060" w:rsidRPr="004A1B4B" w:rsidRDefault="00F74664" w:rsidP="00353060">
      <w:pPr>
        <w:widowControl/>
        <w:autoSpaceDE/>
        <w:autoSpaceDN/>
        <w:adjustRightInd/>
        <w:jc w:val="center"/>
        <w:rPr>
          <w:rFonts w:eastAsiaTheme="minorHAnsi"/>
          <w:sz w:val="22"/>
          <w:szCs w:val="22"/>
        </w:rPr>
      </w:pPr>
      <w:r>
        <w:rPr>
          <w:rFonts w:eastAsiaTheme="minorHAnsi"/>
          <w:sz w:val="22"/>
          <w:szCs w:val="22"/>
        </w:rPr>
        <w:t>(307) 777-6029</w:t>
      </w:r>
      <w:bookmarkStart w:id="0" w:name="_GoBack"/>
      <w:bookmarkEnd w:id="0"/>
    </w:p>
    <w:p w:rsidR="00353060" w:rsidRPr="004A1B4B" w:rsidRDefault="00F74664" w:rsidP="00353060">
      <w:pPr>
        <w:widowControl/>
        <w:autoSpaceDE/>
        <w:autoSpaceDN/>
        <w:adjustRightInd/>
        <w:jc w:val="center"/>
        <w:rPr>
          <w:rFonts w:eastAsiaTheme="minorHAnsi"/>
          <w:sz w:val="22"/>
          <w:szCs w:val="22"/>
        </w:rPr>
      </w:pPr>
      <w:hyperlink r:id="rId8" w:history="1">
        <w:r w:rsidRPr="00CE56C1">
          <w:rPr>
            <w:rStyle w:val="Hyperlink"/>
            <w:rFonts w:eastAsiaTheme="minorHAnsi"/>
            <w:sz w:val="22"/>
            <w:szCs w:val="22"/>
          </w:rPr>
          <w:t>chris.bass@wyo.gov</w:t>
        </w:r>
      </w:hyperlink>
    </w:p>
    <w:p w:rsidR="00DD0DC8" w:rsidRPr="004A1B4B" w:rsidRDefault="00DD0DC8" w:rsidP="00DD0DC8">
      <w:pPr>
        <w:jc w:val="both"/>
        <w:rPr>
          <w:sz w:val="22"/>
          <w:szCs w:val="22"/>
        </w:rPr>
      </w:pPr>
    </w:p>
    <w:p w:rsidR="005C7FBB" w:rsidRPr="004A1B4B" w:rsidRDefault="005C7FBB" w:rsidP="005C7FBB">
      <w:pPr>
        <w:jc w:val="both"/>
        <w:rPr>
          <w:color w:val="000008"/>
          <w:sz w:val="22"/>
          <w:szCs w:val="22"/>
        </w:rPr>
      </w:pPr>
      <w:r w:rsidRPr="004A1B4B">
        <w:rPr>
          <w:color w:val="000008"/>
          <w:sz w:val="22"/>
          <w:szCs w:val="22"/>
        </w:rPr>
        <w:t>A public hearing will be held if requested by 25 persons, by a governmental subdivision, or by an association having not less than 25 members.</w:t>
      </w:r>
    </w:p>
    <w:p w:rsidR="005C7FBB" w:rsidRPr="004A1B4B" w:rsidRDefault="005C7FBB" w:rsidP="005C7FBB">
      <w:pPr>
        <w:jc w:val="both"/>
        <w:rPr>
          <w:color w:val="000008"/>
          <w:sz w:val="22"/>
          <w:szCs w:val="22"/>
        </w:rPr>
      </w:pPr>
    </w:p>
    <w:p w:rsidR="004A72F5" w:rsidRPr="004A1B4B" w:rsidRDefault="004A72F5" w:rsidP="004A72F5">
      <w:pPr>
        <w:widowControl/>
        <w:autoSpaceDE/>
        <w:autoSpaceDN/>
        <w:adjustRightInd/>
        <w:jc w:val="both"/>
        <w:rPr>
          <w:rFonts w:eastAsiaTheme="minorHAnsi"/>
          <w:sz w:val="22"/>
          <w:szCs w:val="22"/>
        </w:rPr>
      </w:pPr>
      <w:r w:rsidRPr="004A1B4B">
        <w:rPr>
          <w:rFonts w:eastAsiaTheme="minorHAnsi"/>
          <w:sz w:val="22"/>
          <w:szCs w:val="22"/>
        </w:rPr>
        <w:t xml:space="preserve">The Wyoming Department of Health welcomes all comments on the </w:t>
      </w:r>
      <w:r w:rsidR="00904799" w:rsidRPr="004A1B4B">
        <w:rPr>
          <w:rFonts w:eastAsiaTheme="minorHAnsi"/>
          <w:sz w:val="22"/>
          <w:szCs w:val="22"/>
        </w:rPr>
        <w:t xml:space="preserve">proposed amended </w:t>
      </w:r>
      <w:r w:rsidRPr="004A1B4B">
        <w:rPr>
          <w:rFonts w:eastAsiaTheme="minorHAnsi"/>
          <w:sz w:val="22"/>
          <w:szCs w:val="22"/>
        </w:rPr>
        <w:t xml:space="preserve">rule.  Any person may urge the Agency not to </w:t>
      </w:r>
      <w:r w:rsidR="00A038FA" w:rsidRPr="004A1B4B">
        <w:rPr>
          <w:rFonts w:eastAsiaTheme="minorHAnsi"/>
          <w:sz w:val="22"/>
          <w:szCs w:val="22"/>
        </w:rPr>
        <w:t xml:space="preserve">amend </w:t>
      </w:r>
      <w:r w:rsidRPr="004A1B4B">
        <w:rPr>
          <w:rFonts w:eastAsiaTheme="minorHAnsi"/>
          <w:sz w:val="22"/>
          <w:szCs w:val="22"/>
        </w:rPr>
        <w:t>this rule and may request that the Agency state its reasons for overruling the consideration urged against</w:t>
      </w:r>
      <w:r w:rsidR="00A038FA" w:rsidRPr="004A1B4B">
        <w:rPr>
          <w:rFonts w:eastAsiaTheme="minorHAnsi"/>
          <w:sz w:val="22"/>
          <w:szCs w:val="22"/>
        </w:rPr>
        <w:t xml:space="preserve"> the amendment</w:t>
      </w:r>
      <w:r w:rsidRPr="004A1B4B">
        <w:rPr>
          <w:rFonts w:eastAsiaTheme="minorHAnsi"/>
          <w:sz w:val="22"/>
          <w:szCs w:val="22"/>
        </w:rPr>
        <w:t>.    Written comments must be submitted to the above address no later than</w:t>
      </w:r>
      <w:r w:rsidR="004A1B4B" w:rsidRPr="004A1B4B">
        <w:rPr>
          <w:rFonts w:eastAsiaTheme="minorHAnsi"/>
          <w:sz w:val="22"/>
          <w:szCs w:val="22"/>
        </w:rPr>
        <w:t xml:space="preserve"> 5:00 pm</w:t>
      </w:r>
      <w:r w:rsidR="009078B3" w:rsidRPr="004A1B4B">
        <w:rPr>
          <w:rFonts w:eastAsiaTheme="minorHAnsi"/>
          <w:sz w:val="22"/>
          <w:szCs w:val="22"/>
        </w:rPr>
        <w:t xml:space="preserve"> </w:t>
      </w:r>
      <w:r w:rsidRPr="004A1B4B">
        <w:rPr>
          <w:rFonts w:eastAsiaTheme="minorHAnsi"/>
          <w:sz w:val="22"/>
          <w:szCs w:val="22"/>
        </w:rPr>
        <w:t>on</w:t>
      </w:r>
      <w:r w:rsidR="004A1B4B" w:rsidRPr="004A1B4B">
        <w:rPr>
          <w:rFonts w:eastAsiaTheme="minorHAnsi"/>
          <w:sz w:val="22"/>
          <w:szCs w:val="22"/>
        </w:rPr>
        <w:t xml:space="preserve"> </w:t>
      </w:r>
      <w:r w:rsidR="00FE333F">
        <w:rPr>
          <w:rFonts w:eastAsiaTheme="minorHAnsi"/>
          <w:sz w:val="22"/>
          <w:szCs w:val="22"/>
        </w:rPr>
        <w:t>July 17</w:t>
      </w:r>
      <w:r w:rsidR="004A1B4B" w:rsidRPr="004A1B4B">
        <w:rPr>
          <w:rFonts w:eastAsiaTheme="minorHAnsi"/>
          <w:sz w:val="22"/>
          <w:szCs w:val="22"/>
        </w:rPr>
        <w:t>, 2018</w:t>
      </w:r>
      <w:r w:rsidRPr="004A1B4B">
        <w:rPr>
          <w:rFonts w:eastAsiaTheme="minorHAnsi"/>
          <w:sz w:val="22"/>
          <w:szCs w:val="22"/>
        </w:rPr>
        <w:t>.</w:t>
      </w:r>
    </w:p>
    <w:p w:rsidR="004A72F5" w:rsidRPr="004A1B4B" w:rsidRDefault="004A72F5" w:rsidP="004A72F5">
      <w:pPr>
        <w:widowControl/>
        <w:autoSpaceDE/>
        <w:autoSpaceDN/>
        <w:adjustRightInd/>
        <w:jc w:val="both"/>
        <w:rPr>
          <w:rFonts w:eastAsiaTheme="minorHAnsi"/>
          <w:sz w:val="22"/>
          <w:szCs w:val="22"/>
        </w:rPr>
      </w:pPr>
    </w:p>
    <w:p w:rsidR="004A72F5" w:rsidRPr="004A1B4B" w:rsidRDefault="004A72F5" w:rsidP="004A72F5">
      <w:pPr>
        <w:widowControl/>
        <w:autoSpaceDE/>
        <w:autoSpaceDN/>
        <w:adjustRightInd/>
        <w:jc w:val="both"/>
        <w:rPr>
          <w:rFonts w:eastAsiaTheme="minorHAnsi"/>
          <w:sz w:val="22"/>
          <w:szCs w:val="22"/>
        </w:rPr>
      </w:pPr>
      <w:r w:rsidRPr="004A1B4B">
        <w:rPr>
          <w:rFonts w:eastAsiaTheme="minorHAnsi"/>
          <w:sz w:val="22"/>
          <w:szCs w:val="22"/>
        </w:rPr>
        <w:t xml:space="preserve">Interested parties may request a statement of the Department’s position regarding each comment and the action taken as a result of the comments prior to, or within thirty (30) days after </w:t>
      </w:r>
      <w:r w:rsidR="00904799" w:rsidRPr="004A1B4B">
        <w:rPr>
          <w:rFonts w:eastAsiaTheme="minorHAnsi"/>
          <w:sz w:val="22"/>
          <w:szCs w:val="22"/>
        </w:rPr>
        <w:t xml:space="preserve">the Agency action.   </w:t>
      </w:r>
      <w:r w:rsidRPr="004A1B4B">
        <w:rPr>
          <w:rFonts w:eastAsiaTheme="minorHAnsi"/>
          <w:sz w:val="22"/>
          <w:szCs w:val="22"/>
        </w:rPr>
        <w:t xml:space="preserve">Requests must be submitted to the above address.  If requested, the statement will be issued by the </w:t>
      </w:r>
      <w:r w:rsidR="00904799" w:rsidRPr="004A1B4B">
        <w:rPr>
          <w:rFonts w:eastAsiaTheme="minorHAnsi"/>
          <w:sz w:val="22"/>
          <w:szCs w:val="22"/>
        </w:rPr>
        <w:t>Department</w:t>
      </w:r>
      <w:r w:rsidRPr="004A1B4B">
        <w:rPr>
          <w:rFonts w:eastAsiaTheme="minorHAnsi"/>
          <w:sz w:val="22"/>
          <w:szCs w:val="22"/>
        </w:rPr>
        <w:t xml:space="preserve"> within thirty (30) days after the Agency action.</w:t>
      </w:r>
    </w:p>
    <w:p w:rsidR="004A72F5" w:rsidRPr="004A1B4B" w:rsidRDefault="004A72F5" w:rsidP="004A72F5">
      <w:pPr>
        <w:widowControl/>
        <w:autoSpaceDE/>
        <w:autoSpaceDN/>
        <w:adjustRightInd/>
        <w:jc w:val="both"/>
        <w:rPr>
          <w:rFonts w:eastAsiaTheme="minorHAnsi"/>
          <w:sz w:val="22"/>
          <w:szCs w:val="22"/>
        </w:rPr>
      </w:pPr>
    </w:p>
    <w:p w:rsidR="004A72F5" w:rsidRPr="004A1B4B" w:rsidRDefault="004A72F5" w:rsidP="004A72F5">
      <w:pPr>
        <w:widowControl/>
        <w:autoSpaceDE/>
        <w:autoSpaceDN/>
        <w:adjustRightInd/>
        <w:jc w:val="both"/>
        <w:rPr>
          <w:rFonts w:eastAsiaTheme="minorHAnsi"/>
          <w:sz w:val="22"/>
          <w:szCs w:val="22"/>
        </w:rPr>
      </w:pPr>
      <w:r w:rsidRPr="004A1B4B">
        <w:rPr>
          <w:rFonts w:eastAsiaTheme="minorHAnsi"/>
          <w:sz w:val="22"/>
          <w:szCs w:val="22"/>
        </w:rPr>
        <w:t>Dated this</w:t>
      </w:r>
      <w:r w:rsidR="00EC0C31" w:rsidRPr="004A1B4B">
        <w:rPr>
          <w:rFonts w:eastAsiaTheme="minorHAnsi"/>
          <w:sz w:val="22"/>
          <w:szCs w:val="22"/>
        </w:rPr>
        <w:t xml:space="preserve"> </w:t>
      </w:r>
      <w:r w:rsidR="00FE333F">
        <w:rPr>
          <w:rFonts w:eastAsiaTheme="minorHAnsi"/>
          <w:sz w:val="22"/>
          <w:szCs w:val="22"/>
        </w:rPr>
        <w:t>23</w:t>
      </w:r>
      <w:r w:rsidR="00FE333F" w:rsidRPr="00FE333F">
        <w:rPr>
          <w:rFonts w:eastAsiaTheme="minorHAnsi"/>
          <w:sz w:val="22"/>
          <w:szCs w:val="22"/>
          <w:vertAlign w:val="superscript"/>
        </w:rPr>
        <w:t>rd</w:t>
      </w:r>
      <w:r w:rsidR="00FE333F">
        <w:rPr>
          <w:rFonts w:eastAsiaTheme="minorHAnsi"/>
          <w:sz w:val="22"/>
          <w:szCs w:val="22"/>
        </w:rPr>
        <w:t xml:space="preserve"> Day of May</w:t>
      </w:r>
      <w:r w:rsidR="004A1B4B" w:rsidRPr="004A1B4B">
        <w:rPr>
          <w:rFonts w:eastAsiaTheme="minorHAnsi"/>
          <w:sz w:val="22"/>
          <w:szCs w:val="22"/>
        </w:rPr>
        <w:t>, 2018.</w:t>
      </w:r>
    </w:p>
    <w:p w:rsidR="004A72F5" w:rsidRPr="004A1B4B" w:rsidRDefault="004A72F5" w:rsidP="004A72F5">
      <w:pPr>
        <w:widowControl/>
        <w:autoSpaceDE/>
        <w:autoSpaceDN/>
        <w:adjustRightInd/>
        <w:jc w:val="both"/>
        <w:rPr>
          <w:rFonts w:eastAsiaTheme="minorHAnsi"/>
          <w:sz w:val="22"/>
          <w:szCs w:val="22"/>
        </w:rPr>
      </w:pPr>
    </w:p>
    <w:p w:rsidR="004A72F5" w:rsidRPr="004A1B4B" w:rsidRDefault="004A72F5" w:rsidP="004A72F5">
      <w:pPr>
        <w:widowControl/>
        <w:autoSpaceDE/>
        <w:autoSpaceDN/>
        <w:adjustRightInd/>
        <w:jc w:val="both"/>
        <w:rPr>
          <w:rFonts w:eastAsiaTheme="minorHAnsi"/>
          <w:sz w:val="22"/>
          <w:szCs w:val="22"/>
        </w:rPr>
      </w:pP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t>Thomas O. Forslund, Director</w:t>
      </w:r>
    </w:p>
    <w:p w:rsidR="004A72F5" w:rsidRPr="004A72F5" w:rsidRDefault="004A72F5" w:rsidP="004A72F5">
      <w:pPr>
        <w:widowControl/>
        <w:autoSpaceDE/>
        <w:autoSpaceDN/>
        <w:adjustRightInd/>
        <w:jc w:val="both"/>
        <w:rPr>
          <w:rFonts w:asciiTheme="minorHAnsi" w:eastAsiaTheme="minorHAnsi" w:hAnsiTheme="minorHAnsi" w:cstheme="minorBidi"/>
          <w:sz w:val="22"/>
          <w:szCs w:val="22"/>
        </w:rPr>
      </w:pP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r>
      <w:r w:rsidRPr="004A1B4B">
        <w:rPr>
          <w:rFonts w:eastAsiaTheme="minorHAnsi"/>
          <w:sz w:val="22"/>
          <w:szCs w:val="22"/>
        </w:rPr>
        <w:tab/>
        <w:t>Wyoming Department of He</w:t>
      </w:r>
      <w:r w:rsidRPr="004A72F5">
        <w:rPr>
          <w:rFonts w:asciiTheme="minorHAnsi" w:eastAsiaTheme="minorHAnsi" w:hAnsiTheme="minorHAnsi" w:cstheme="minorBidi"/>
          <w:sz w:val="22"/>
          <w:szCs w:val="22"/>
        </w:rPr>
        <w:t>alth</w:t>
      </w:r>
    </w:p>
    <w:sectPr w:rsidR="004A72F5" w:rsidRPr="004A72F5" w:rsidSect="00B70E0F">
      <w:pgSz w:w="12240" w:h="15840"/>
      <w:pgMar w:top="1440" w:right="1440" w:bottom="1080" w:left="1440" w:header="1440" w:footer="108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2ACC"/>
    <w:multiLevelType w:val="hybridMultilevel"/>
    <w:tmpl w:val="D13A1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B"/>
    <w:rsid w:val="000141F7"/>
    <w:rsid w:val="000250B7"/>
    <w:rsid w:val="00036664"/>
    <w:rsid w:val="00056601"/>
    <w:rsid w:val="00073E75"/>
    <w:rsid w:val="00073F4C"/>
    <w:rsid w:val="00096B03"/>
    <w:rsid w:val="000B51C5"/>
    <w:rsid w:val="000C6E0D"/>
    <w:rsid w:val="000D3AD0"/>
    <w:rsid w:val="000E749E"/>
    <w:rsid w:val="000F5E9B"/>
    <w:rsid w:val="000F66EE"/>
    <w:rsid w:val="00104E03"/>
    <w:rsid w:val="00177A98"/>
    <w:rsid w:val="001802B7"/>
    <w:rsid w:val="001A62A2"/>
    <w:rsid w:val="001B7120"/>
    <w:rsid w:val="001D7009"/>
    <w:rsid w:val="0022058C"/>
    <w:rsid w:val="00225444"/>
    <w:rsid w:val="00245434"/>
    <w:rsid w:val="002523E4"/>
    <w:rsid w:val="00281E6B"/>
    <w:rsid w:val="002E7659"/>
    <w:rsid w:val="00314D5D"/>
    <w:rsid w:val="00353060"/>
    <w:rsid w:val="00382B57"/>
    <w:rsid w:val="00383329"/>
    <w:rsid w:val="003C3F8D"/>
    <w:rsid w:val="003E2E07"/>
    <w:rsid w:val="003E2EBD"/>
    <w:rsid w:val="003F22E5"/>
    <w:rsid w:val="00415523"/>
    <w:rsid w:val="00421C24"/>
    <w:rsid w:val="0042774B"/>
    <w:rsid w:val="004411DE"/>
    <w:rsid w:val="00444816"/>
    <w:rsid w:val="00462B36"/>
    <w:rsid w:val="00472C1A"/>
    <w:rsid w:val="00487048"/>
    <w:rsid w:val="00491363"/>
    <w:rsid w:val="004A1B4B"/>
    <w:rsid w:val="004A72F5"/>
    <w:rsid w:val="004D0EFE"/>
    <w:rsid w:val="004D297E"/>
    <w:rsid w:val="004E24A7"/>
    <w:rsid w:val="004F052A"/>
    <w:rsid w:val="005150E6"/>
    <w:rsid w:val="005259E4"/>
    <w:rsid w:val="00525E22"/>
    <w:rsid w:val="00530B4A"/>
    <w:rsid w:val="005326C2"/>
    <w:rsid w:val="00533124"/>
    <w:rsid w:val="0054189F"/>
    <w:rsid w:val="005439D1"/>
    <w:rsid w:val="00584B3B"/>
    <w:rsid w:val="00585A9F"/>
    <w:rsid w:val="005A5263"/>
    <w:rsid w:val="005C2C39"/>
    <w:rsid w:val="005C7FBB"/>
    <w:rsid w:val="00611BB1"/>
    <w:rsid w:val="00614C31"/>
    <w:rsid w:val="0063359D"/>
    <w:rsid w:val="00636B06"/>
    <w:rsid w:val="0064006F"/>
    <w:rsid w:val="006576FB"/>
    <w:rsid w:val="00664C16"/>
    <w:rsid w:val="006768F6"/>
    <w:rsid w:val="006959B9"/>
    <w:rsid w:val="006C6C59"/>
    <w:rsid w:val="006E6F5C"/>
    <w:rsid w:val="00701069"/>
    <w:rsid w:val="00725AA0"/>
    <w:rsid w:val="007532A5"/>
    <w:rsid w:val="00767828"/>
    <w:rsid w:val="00772E0E"/>
    <w:rsid w:val="007917B7"/>
    <w:rsid w:val="0079565F"/>
    <w:rsid w:val="007F3EEA"/>
    <w:rsid w:val="00804E7D"/>
    <w:rsid w:val="008060FD"/>
    <w:rsid w:val="008451E3"/>
    <w:rsid w:val="00886D26"/>
    <w:rsid w:val="00891760"/>
    <w:rsid w:val="00895D66"/>
    <w:rsid w:val="008B3178"/>
    <w:rsid w:val="008B3F46"/>
    <w:rsid w:val="008C21E3"/>
    <w:rsid w:val="008C41CF"/>
    <w:rsid w:val="008E03F3"/>
    <w:rsid w:val="008E2880"/>
    <w:rsid w:val="00904799"/>
    <w:rsid w:val="009078B3"/>
    <w:rsid w:val="00911FB2"/>
    <w:rsid w:val="00946F26"/>
    <w:rsid w:val="009567E7"/>
    <w:rsid w:val="009713CC"/>
    <w:rsid w:val="00983C61"/>
    <w:rsid w:val="0099034A"/>
    <w:rsid w:val="009A0B17"/>
    <w:rsid w:val="009A5FA2"/>
    <w:rsid w:val="009B1FBC"/>
    <w:rsid w:val="009D3E8F"/>
    <w:rsid w:val="00A038FA"/>
    <w:rsid w:val="00A055B1"/>
    <w:rsid w:val="00A27A1C"/>
    <w:rsid w:val="00A3309F"/>
    <w:rsid w:val="00A43D6B"/>
    <w:rsid w:val="00A4714D"/>
    <w:rsid w:val="00A517F4"/>
    <w:rsid w:val="00A84BC4"/>
    <w:rsid w:val="00A94593"/>
    <w:rsid w:val="00AC70DB"/>
    <w:rsid w:val="00AF38BD"/>
    <w:rsid w:val="00B07219"/>
    <w:rsid w:val="00B31F30"/>
    <w:rsid w:val="00B70E0F"/>
    <w:rsid w:val="00B93A09"/>
    <w:rsid w:val="00B93F3C"/>
    <w:rsid w:val="00BA1AF4"/>
    <w:rsid w:val="00BA2CD1"/>
    <w:rsid w:val="00BC0C0E"/>
    <w:rsid w:val="00BD471E"/>
    <w:rsid w:val="00BE0496"/>
    <w:rsid w:val="00BE1D2D"/>
    <w:rsid w:val="00C039FD"/>
    <w:rsid w:val="00C26961"/>
    <w:rsid w:val="00C446B5"/>
    <w:rsid w:val="00C44BD8"/>
    <w:rsid w:val="00C77727"/>
    <w:rsid w:val="00C85843"/>
    <w:rsid w:val="00C959EE"/>
    <w:rsid w:val="00CB6852"/>
    <w:rsid w:val="00CC099F"/>
    <w:rsid w:val="00CC0A9F"/>
    <w:rsid w:val="00CF1456"/>
    <w:rsid w:val="00D74446"/>
    <w:rsid w:val="00D74C99"/>
    <w:rsid w:val="00D771EB"/>
    <w:rsid w:val="00DA2EC1"/>
    <w:rsid w:val="00DA324F"/>
    <w:rsid w:val="00DB0D07"/>
    <w:rsid w:val="00DB39DE"/>
    <w:rsid w:val="00DD0DC8"/>
    <w:rsid w:val="00DD23E8"/>
    <w:rsid w:val="00E36B54"/>
    <w:rsid w:val="00E57B95"/>
    <w:rsid w:val="00E621EA"/>
    <w:rsid w:val="00EA68D5"/>
    <w:rsid w:val="00EB0472"/>
    <w:rsid w:val="00EC0C31"/>
    <w:rsid w:val="00ED1B4A"/>
    <w:rsid w:val="00ED1BE1"/>
    <w:rsid w:val="00ED2F00"/>
    <w:rsid w:val="00EE2F4A"/>
    <w:rsid w:val="00EF727C"/>
    <w:rsid w:val="00EF7C11"/>
    <w:rsid w:val="00F019CF"/>
    <w:rsid w:val="00F03C8F"/>
    <w:rsid w:val="00F060C2"/>
    <w:rsid w:val="00F064AE"/>
    <w:rsid w:val="00F1529A"/>
    <w:rsid w:val="00F4065E"/>
    <w:rsid w:val="00F44A65"/>
    <w:rsid w:val="00F64099"/>
    <w:rsid w:val="00F66FDB"/>
    <w:rsid w:val="00F74664"/>
    <w:rsid w:val="00F75996"/>
    <w:rsid w:val="00FA6E92"/>
    <w:rsid w:val="00FC6463"/>
    <w:rsid w:val="00FD5DD7"/>
    <w:rsid w:val="00F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C03EF-0553-4953-BD7C-068A023B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BB"/>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FBB"/>
    <w:rPr>
      <w:color w:val="0000FF"/>
      <w:u w:val="single"/>
    </w:rPr>
  </w:style>
  <w:style w:type="paragraph" w:styleId="BalloonText">
    <w:name w:val="Balloon Text"/>
    <w:basedOn w:val="Normal"/>
    <w:link w:val="BalloonTextChar"/>
    <w:uiPriority w:val="99"/>
    <w:semiHidden/>
    <w:unhideWhenUsed/>
    <w:rsid w:val="005C7FBB"/>
    <w:rPr>
      <w:rFonts w:ascii="Tahoma" w:hAnsi="Tahoma" w:cs="Tahoma"/>
      <w:sz w:val="16"/>
      <w:szCs w:val="16"/>
    </w:rPr>
  </w:style>
  <w:style w:type="character" w:customStyle="1" w:styleId="BalloonTextChar">
    <w:name w:val="Balloon Text Char"/>
    <w:basedOn w:val="DefaultParagraphFont"/>
    <w:link w:val="BalloonText"/>
    <w:uiPriority w:val="99"/>
    <w:semiHidden/>
    <w:rsid w:val="005C7FBB"/>
    <w:rPr>
      <w:rFonts w:ascii="Tahoma" w:eastAsia="Times New Roman" w:hAnsi="Tahoma" w:cs="Tahoma"/>
      <w:sz w:val="16"/>
      <w:szCs w:val="16"/>
    </w:rPr>
  </w:style>
  <w:style w:type="paragraph" w:styleId="ListParagraph">
    <w:name w:val="List Paragraph"/>
    <w:basedOn w:val="Normal"/>
    <w:uiPriority w:val="34"/>
    <w:qFormat/>
    <w:rsid w:val="00BE0496"/>
    <w:pPr>
      <w:widowControl/>
      <w:autoSpaceDE/>
      <w:autoSpaceDN/>
      <w:adjustRightInd/>
      <w:spacing w:after="200" w:line="276" w:lineRule="auto"/>
      <w:ind w:left="720"/>
      <w:contextualSpacing/>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06239">
      <w:bodyDiv w:val="1"/>
      <w:marLeft w:val="0"/>
      <w:marRight w:val="0"/>
      <w:marTop w:val="0"/>
      <w:marBottom w:val="0"/>
      <w:divBdr>
        <w:top w:val="none" w:sz="0" w:space="0" w:color="auto"/>
        <w:left w:val="none" w:sz="0" w:space="0" w:color="auto"/>
        <w:bottom w:val="none" w:sz="0" w:space="0" w:color="auto"/>
        <w:right w:val="none" w:sz="0" w:space="0" w:color="auto"/>
      </w:divBdr>
    </w:div>
    <w:div w:id="1027558527">
      <w:bodyDiv w:val="1"/>
      <w:marLeft w:val="0"/>
      <w:marRight w:val="0"/>
      <w:marTop w:val="0"/>
      <w:marBottom w:val="0"/>
      <w:divBdr>
        <w:top w:val="none" w:sz="0" w:space="0" w:color="auto"/>
        <w:left w:val="none" w:sz="0" w:space="0" w:color="auto"/>
        <w:bottom w:val="none" w:sz="0" w:space="0" w:color="auto"/>
        <w:right w:val="none" w:sz="0" w:space="0" w:color="auto"/>
      </w:divBdr>
    </w:div>
    <w:div w:id="139620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bass@wyo.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9FBA436C2CE4BA2069C2C1DD6A820" ma:contentTypeVersion="0" ma:contentTypeDescription="Create a new document." ma:contentTypeScope="" ma:versionID="7b287c5801c964b71c0bad7c93d4ef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3E8EDD-27F7-4C4C-B2C9-2DC11C79C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54ACB-295D-4927-BD16-C2B0FFEB267D}">
  <ds:schemaRefs>
    <ds:schemaRef ds:uri="http://schemas.microsoft.com/sharepoint/v3/contenttype/forms"/>
  </ds:schemaRefs>
</ds:datastoreItem>
</file>

<file path=customXml/itemProps3.xml><?xml version="1.0" encoding="utf-8"?>
<ds:datastoreItem xmlns:ds="http://schemas.openxmlformats.org/officeDocument/2006/customXml" ds:itemID="{2F13D92D-8302-4C0B-8859-CA8CA8FF761D}">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 Department of Health</Company>
  <LinksUpToDate>false</LinksUpToDate>
  <CharactersWithSpaces>2686</CharactersWithSpaces>
  <SharedDoc>false</SharedDoc>
  <HLinks>
    <vt:vector size="6" baseType="variant">
      <vt:variant>
        <vt:i4>4391021</vt:i4>
      </vt:variant>
      <vt:variant>
        <vt:i4>0</vt:i4>
      </vt:variant>
      <vt:variant>
        <vt:i4>0</vt:i4>
      </vt:variant>
      <vt:variant>
        <vt:i4>5</vt:i4>
      </vt:variant>
      <vt:variant>
        <vt:lpwstr>mailto:sue.williams@health.wyo.gov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aharris</dc:creator>
  <cp:lastModifiedBy>Chris Bass</cp:lastModifiedBy>
  <cp:revision>2</cp:revision>
  <dcterms:created xsi:type="dcterms:W3CDTF">2018-05-24T20:22:00Z</dcterms:created>
  <dcterms:modified xsi:type="dcterms:W3CDTF">2018-05-24T20:22:00Z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0x010100A499FBA436C2CE4BA2069C2C1DD6A820</vt:lpwstr>
  </property>
</Properties>
</file>